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2B" w:rsidRDefault="0028482B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28482B" w:rsidRDefault="0028482B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540B84" w:rsidRDefault="00540B84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1B04DF" w:rsidRPr="001C79FB" w:rsidRDefault="001B04DF" w:rsidP="005B3076">
      <w:pPr>
        <w:pStyle w:val="BodyText"/>
        <w:ind w:firstLine="720"/>
        <w:rPr>
          <w:rFonts w:ascii="StobiSerif Regular" w:hAnsi="StobiSerif Regular" w:cs="Arial"/>
          <w:sz w:val="20"/>
          <w:szCs w:val="20"/>
          <w:lang w:val="ru-RU"/>
        </w:rPr>
      </w:pPr>
      <w:r w:rsidRPr="001C79FB">
        <w:rPr>
          <w:rFonts w:ascii="StobiSerif Regular" w:hAnsi="StobiSerif Regular" w:cs="Arial"/>
          <w:sz w:val="20"/>
          <w:szCs w:val="20"/>
        </w:rPr>
        <w:t>Секторот за инспекциски надзор  во областа на социјалната заштита и заштита на децата при Министерството за труд и социј</w:t>
      </w:r>
      <w:r w:rsidR="00B01096" w:rsidRPr="001C79FB">
        <w:rPr>
          <w:rFonts w:ascii="StobiSerif Regular" w:hAnsi="StobiSerif Regular" w:cs="Arial"/>
          <w:sz w:val="20"/>
          <w:szCs w:val="20"/>
        </w:rPr>
        <w:t>ална политика преку инспекторите</w:t>
      </w:r>
      <w:r w:rsidR="008476A1" w:rsidRPr="001C79FB">
        <w:rPr>
          <w:rFonts w:ascii="StobiSerif Regular" w:hAnsi="StobiSerif Regular" w:cs="StobiSerif Regular"/>
          <w:sz w:val="20"/>
          <w:szCs w:val="20"/>
        </w:rPr>
        <w:t xml:space="preserve"> </w:t>
      </w:r>
      <w:r w:rsidR="00CF34FF" w:rsidRPr="001C79FB">
        <w:rPr>
          <w:rFonts w:ascii="StobiSerif Regular" w:hAnsi="StobiSerif Regular" w:cs="Arial"/>
          <w:sz w:val="20"/>
          <w:szCs w:val="20"/>
        </w:rPr>
        <w:t>Соња Стефановска</w:t>
      </w:r>
      <w:r w:rsidRPr="001C79FB">
        <w:rPr>
          <w:rFonts w:ascii="StobiSerif Regular" w:hAnsi="StobiSerif Regular" w:cs="Arial"/>
          <w:sz w:val="20"/>
          <w:szCs w:val="20"/>
        </w:rPr>
        <w:t xml:space="preserve">, со службена легитимација број </w:t>
      </w:r>
      <w:r w:rsidR="00CB0BEC" w:rsidRPr="001C79FB">
        <w:rPr>
          <w:rFonts w:ascii="StobiSerif Regular" w:hAnsi="StobiSerif Regular" w:cs="Arial"/>
          <w:sz w:val="20"/>
          <w:szCs w:val="20"/>
        </w:rPr>
        <w:t>28-0010</w:t>
      </w:r>
      <w:r w:rsidR="00697EC0">
        <w:rPr>
          <w:rFonts w:ascii="StobiSerif Regular" w:hAnsi="StobiSerif Regular" w:cs="Arial"/>
          <w:sz w:val="20"/>
          <w:szCs w:val="20"/>
        </w:rPr>
        <w:t xml:space="preserve"> и</w:t>
      </w:r>
      <w:r w:rsidR="00697EC0">
        <w:rPr>
          <w:rFonts w:ascii="StobiSerif Regular" w:hAnsi="StobiSerif Regular" w:cs="Arial"/>
          <w:sz w:val="20"/>
          <w:szCs w:val="20"/>
          <w:lang w:val="en-US"/>
        </w:rPr>
        <w:t xml:space="preserve"> </w:t>
      </w:r>
      <w:r w:rsidR="000C4827">
        <w:rPr>
          <w:rFonts w:ascii="StobiSerif Regular" w:hAnsi="StobiSerif Regular" w:cs="Arial"/>
          <w:sz w:val="20"/>
          <w:szCs w:val="20"/>
        </w:rPr>
        <w:t>Исмет Балажи</w:t>
      </w:r>
      <w:r w:rsidR="00697EC0">
        <w:rPr>
          <w:rFonts w:ascii="StobiSerif Regular" w:hAnsi="StobiSerif Regular" w:cs="Arial"/>
          <w:sz w:val="20"/>
          <w:szCs w:val="20"/>
        </w:rPr>
        <w:t xml:space="preserve">, </w:t>
      </w:r>
      <w:r w:rsidR="00697EC0" w:rsidRPr="001C79FB">
        <w:rPr>
          <w:rFonts w:ascii="StobiSerif Regular" w:hAnsi="StobiSerif Regular" w:cs="Arial"/>
          <w:sz w:val="20"/>
          <w:szCs w:val="20"/>
        </w:rPr>
        <w:t xml:space="preserve">со службена легитимација број </w:t>
      </w:r>
      <w:r w:rsidR="000C4827">
        <w:rPr>
          <w:rFonts w:ascii="StobiSerif Regular" w:hAnsi="StobiSerif Regular" w:cs="Arial"/>
          <w:sz w:val="20"/>
          <w:szCs w:val="20"/>
        </w:rPr>
        <w:t>28-0019</w:t>
      </w:r>
      <w:r w:rsidR="00B01096" w:rsidRPr="001C79FB">
        <w:rPr>
          <w:rFonts w:ascii="StobiSerif Regular" w:hAnsi="StobiSerif Regular" w:cs="Arial"/>
          <w:sz w:val="20"/>
          <w:szCs w:val="20"/>
        </w:rPr>
        <w:t>,</w:t>
      </w:r>
      <w:r w:rsidR="00CF34FF" w:rsidRPr="001C79FB">
        <w:rPr>
          <w:rFonts w:ascii="StobiSerif Regular" w:hAnsi="StobiSerif Regular" w:cs="Arial"/>
          <w:sz w:val="20"/>
          <w:szCs w:val="20"/>
        </w:rPr>
        <w:t xml:space="preserve"> изврши</w:t>
      </w:r>
      <w:r w:rsidR="00B01096" w:rsidRPr="001C79FB">
        <w:rPr>
          <w:rFonts w:ascii="StobiSerif Regular" w:hAnsi="StobiSerif Regular" w:cs="Arial"/>
          <w:sz w:val="20"/>
          <w:szCs w:val="20"/>
        </w:rPr>
        <w:t>ја</w:t>
      </w:r>
      <w:r w:rsidR="000D5ECA">
        <w:rPr>
          <w:rFonts w:ascii="StobiSerif Regular" w:hAnsi="StobiSerif Regular" w:cs="Arial"/>
          <w:sz w:val="20"/>
          <w:szCs w:val="20"/>
          <w:lang w:val="en-US"/>
        </w:rPr>
        <w:t xml:space="preserve"> </w:t>
      </w:r>
      <w:r w:rsidR="008476A1" w:rsidRPr="001C79FB">
        <w:rPr>
          <w:rFonts w:ascii="StobiSerif Regular" w:hAnsi="StobiSerif Regular" w:cs="Arial"/>
          <w:sz w:val="20"/>
          <w:szCs w:val="20"/>
        </w:rPr>
        <w:t>редовен</w:t>
      </w:r>
      <w:r w:rsidRPr="001C79FB">
        <w:rPr>
          <w:rFonts w:ascii="StobiSerif Regular" w:hAnsi="StobiSerif Regular" w:cs="Arial"/>
          <w:sz w:val="20"/>
          <w:szCs w:val="20"/>
        </w:rPr>
        <w:t xml:space="preserve"> инспекциски надзор над субјектот </w:t>
      </w:r>
      <w:r w:rsidRPr="001C79FB">
        <w:rPr>
          <w:rFonts w:ascii="StobiSerif Regular" w:hAnsi="StobiSerif Regular" w:cs="Arial"/>
          <w:sz w:val="20"/>
          <w:szCs w:val="20"/>
          <w:lang w:val="ru-RU"/>
        </w:rPr>
        <w:t>ЈУ</w:t>
      </w:r>
      <w:r w:rsidR="00D61EBD" w:rsidRPr="001C79FB">
        <w:rPr>
          <w:rFonts w:ascii="StobiSerif Regular" w:hAnsi="StobiSerif Regular" w:cs="Arial"/>
          <w:sz w:val="20"/>
          <w:szCs w:val="20"/>
          <w:lang w:val="ru-RU"/>
        </w:rPr>
        <w:t>М</w:t>
      </w:r>
      <w:r w:rsidR="000D5ECA">
        <w:rPr>
          <w:rFonts w:ascii="StobiSerif Regular" w:hAnsi="StobiSerif Regular" w:cs="Arial"/>
          <w:sz w:val="20"/>
          <w:szCs w:val="20"/>
          <w:lang w:val="en-US"/>
        </w:rPr>
        <w:t xml:space="preserve"> </w:t>
      </w:r>
      <w:r w:rsidR="00CF34FF" w:rsidRPr="001C79FB">
        <w:rPr>
          <w:rFonts w:ascii="StobiSerif Regular" w:hAnsi="StobiSerif Regular" w:cs="Arial"/>
          <w:sz w:val="20"/>
          <w:szCs w:val="20"/>
          <w:lang w:val="ru-RU"/>
        </w:rPr>
        <w:t>Ц</w:t>
      </w:r>
      <w:r w:rsidRPr="001C79FB">
        <w:rPr>
          <w:rFonts w:ascii="StobiSerif Regular" w:hAnsi="StobiSerif Regular" w:cs="Arial"/>
          <w:sz w:val="20"/>
          <w:szCs w:val="20"/>
          <w:lang w:val="ru-RU"/>
        </w:rPr>
        <w:t xml:space="preserve">ентар за социјална работа </w:t>
      </w:r>
      <w:r w:rsidR="00301649" w:rsidRPr="001C79FB">
        <w:rPr>
          <w:rFonts w:ascii="StobiSerif Regular" w:hAnsi="StobiSerif Regular" w:cs="Arial"/>
          <w:sz w:val="20"/>
          <w:szCs w:val="20"/>
        </w:rPr>
        <w:t>Струга</w:t>
      </w:r>
      <w:r w:rsidRPr="001C79FB">
        <w:rPr>
          <w:rFonts w:ascii="StobiSerif Regular" w:hAnsi="StobiSerif Regular" w:cs="Arial"/>
          <w:sz w:val="20"/>
          <w:szCs w:val="20"/>
        </w:rPr>
        <w:t>, со седиште во</w:t>
      </w:r>
      <w:r w:rsidR="000D5ECA">
        <w:rPr>
          <w:rFonts w:ascii="StobiSerif Regular" w:hAnsi="StobiSerif Regular" w:cs="Arial"/>
          <w:sz w:val="20"/>
          <w:szCs w:val="20"/>
          <w:lang w:val="en-US"/>
        </w:rPr>
        <w:t xml:space="preserve"> </w:t>
      </w:r>
      <w:r w:rsidR="00301649" w:rsidRPr="001C79FB">
        <w:rPr>
          <w:rFonts w:ascii="StobiSerif Regular" w:hAnsi="StobiSerif Regular" w:cs="Arial"/>
          <w:sz w:val="20"/>
          <w:szCs w:val="20"/>
        </w:rPr>
        <w:t>Струга</w:t>
      </w:r>
      <w:r w:rsidR="000D5ECA">
        <w:rPr>
          <w:rFonts w:ascii="StobiSerif Regular" w:hAnsi="StobiSerif Regular" w:cs="Arial"/>
          <w:sz w:val="20"/>
          <w:szCs w:val="20"/>
          <w:lang w:val="en-US"/>
        </w:rPr>
        <w:t xml:space="preserve"> </w:t>
      </w:r>
      <w:r w:rsidR="00301649" w:rsidRPr="001C79FB">
        <w:rPr>
          <w:rFonts w:ascii="StobiSerif Regular" w:hAnsi="StobiSerif Regular"/>
          <w:sz w:val="20"/>
          <w:szCs w:val="20"/>
        </w:rPr>
        <w:t>ул. Димитар Влахов бб</w:t>
      </w:r>
      <w:r w:rsidR="00760CCF" w:rsidRPr="001C79FB">
        <w:rPr>
          <w:rFonts w:ascii="StobiSerif Regular" w:hAnsi="StobiSerif Regular" w:cs="Arial"/>
          <w:sz w:val="20"/>
          <w:szCs w:val="20"/>
        </w:rPr>
        <w:t>,</w:t>
      </w:r>
      <w:r w:rsidR="00EE4F3A" w:rsidRPr="001C79FB">
        <w:rPr>
          <w:rFonts w:ascii="StobiSerif Regular" w:hAnsi="StobiSerif Regular" w:cs="Arial"/>
          <w:sz w:val="20"/>
          <w:szCs w:val="20"/>
        </w:rPr>
        <w:t>застапуван</w:t>
      </w:r>
      <w:r w:rsidRPr="001C79FB">
        <w:rPr>
          <w:rFonts w:ascii="StobiSerif Regular" w:hAnsi="StobiSerif Regular" w:cs="Arial"/>
          <w:sz w:val="20"/>
          <w:szCs w:val="20"/>
        </w:rPr>
        <w:t xml:space="preserve"> од </w:t>
      </w:r>
      <w:r w:rsidR="00C56D51" w:rsidRPr="001C79FB">
        <w:rPr>
          <w:rFonts w:ascii="StobiSerif Regular" w:hAnsi="StobiSerif Regular" w:cs="Arial"/>
          <w:sz w:val="20"/>
          <w:szCs w:val="20"/>
        </w:rPr>
        <w:t>Д</w:t>
      </w:r>
      <w:r w:rsidRPr="001C79FB">
        <w:rPr>
          <w:rFonts w:ascii="StobiSerif Regular" w:hAnsi="StobiSerif Regular" w:cs="Arial"/>
          <w:sz w:val="20"/>
          <w:szCs w:val="20"/>
        </w:rPr>
        <w:t xml:space="preserve">иректорот </w:t>
      </w:r>
      <w:r w:rsidR="00E8043E" w:rsidRPr="001C79FB">
        <w:rPr>
          <w:rFonts w:ascii="StobiSerif Regular" w:hAnsi="StobiSerif Regular"/>
          <w:color w:val="000000"/>
          <w:sz w:val="20"/>
          <w:szCs w:val="20"/>
        </w:rPr>
        <w:t>Мевмед Халил</w:t>
      </w:r>
      <w:r w:rsidR="00301649" w:rsidRPr="001C79FB">
        <w:rPr>
          <w:rFonts w:ascii="StobiSerif Regular" w:hAnsi="StobiSerif Regular"/>
          <w:color w:val="000000"/>
          <w:sz w:val="20"/>
          <w:szCs w:val="20"/>
        </w:rPr>
        <w:t>и</w:t>
      </w:r>
      <w:r w:rsidR="000C4827">
        <w:rPr>
          <w:rFonts w:ascii="StobiSerif Regular" w:hAnsi="StobiSerif Regular" w:cs="Arial"/>
          <w:sz w:val="20"/>
          <w:szCs w:val="20"/>
        </w:rPr>
        <w:t xml:space="preserve"> со Записник број ИП1 16-22</w:t>
      </w:r>
      <w:r w:rsidRPr="001C79FB">
        <w:rPr>
          <w:rFonts w:ascii="StobiSerif Regular" w:hAnsi="StobiSerif Regular" w:cs="Arial"/>
          <w:sz w:val="20"/>
          <w:szCs w:val="20"/>
        </w:rPr>
        <w:t xml:space="preserve"> од</w:t>
      </w:r>
      <w:r w:rsidR="000C4827">
        <w:rPr>
          <w:rFonts w:ascii="StobiSerif Regular" w:hAnsi="StobiSerif Regular" w:cs="Arial"/>
          <w:sz w:val="20"/>
          <w:szCs w:val="20"/>
        </w:rPr>
        <w:t xml:space="preserve"> 16</w:t>
      </w:r>
      <w:r w:rsidR="00697EC0">
        <w:rPr>
          <w:rFonts w:ascii="StobiSerif Regular" w:hAnsi="StobiSerif Regular" w:cs="Arial"/>
          <w:sz w:val="20"/>
          <w:szCs w:val="20"/>
        </w:rPr>
        <w:t>.11</w:t>
      </w:r>
      <w:r w:rsidR="00A420BC" w:rsidRPr="001C79FB">
        <w:rPr>
          <w:rFonts w:ascii="StobiSerif Regular" w:hAnsi="StobiSerif Regular" w:cs="Arial"/>
          <w:sz w:val="20"/>
          <w:szCs w:val="20"/>
        </w:rPr>
        <w:t>.2023</w:t>
      </w:r>
      <w:r w:rsidRPr="001C79FB">
        <w:rPr>
          <w:rFonts w:ascii="StobiSerif Regular" w:hAnsi="StobiSerif Regular" w:cs="Arial"/>
          <w:sz w:val="20"/>
          <w:szCs w:val="20"/>
        </w:rPr>
        <w:t>, ја утврди фактичката состојба и врз основа начлен</w:t>
      </w:r>
      <w:r w:rsidRPr="001C79FB">
        <w:rPr>
          <w:rFonts w:ascii="StobiSerif Regular" w:hAnsi="StobiSerif Regular" w:cs="Arial"/>
          <w:sz w:val="20"/>
          <w:szCs w:val="20"/>
          <w:lang w:val="ru-RU"/>
        </w:rPr>
        <w:t xml:space="preserve">338 </w:t>
      </w:r>
      <w:r w:rsidRPr="001C79FB">
        <w:rPr>
          <w:rFonts w:ascii="StobiSerif Regular" w:hAnsi="StobiSerif Regular" w:cs="Arial"/>
          <w:sz w:val="20"/>
          <w:szCs w:val="20"/>
        </w:rPr>
        <w:t>од Законот за социјалната заштита („Службен весник на Република Северна Мак</w:t>
      </w:r>
      <w:r w:rsidR="00C56D51" w:rsidRPr="001C79FB">
        <w:rPr>
          <w:rFonts w:ascii="StobiSerif Regular" w:hAnsi="StobiSerif Regular" w:cs="Arial"/>
          <w:sz w:val="20"/>
          <w:szCs w:val="20"/>
        </w:rPr>
        <w:t xml:space="preserve">едонија” број 104/2019,146/2019,275/2019, 302/2020, 311/2020, </w:t>
      </w:r>
      <w:r w:rsidR="00E8043E" w:rsidRPr="001C79FB">
        <w:rPr>
          <w:rFonts w:ascii="StobiSerif Regular" w:hAnsi="StobiSerif Regular" w:cs="Arial"/>
          <w:sz w:val="20"/>
          <w:szCs w:val="20"/>
        </w:rPr>
        <w:t>163/2021,</w:t>
      </w:r>
      <w:r w:rsidR="00C56D51" w:rsidRPr="001C79FB">
        <w:rPr>
          <w:rFonts w:ascii="StobiSerif Regular" w:hAnsi="StobiSerif Regular" w:cs="Arial"/>
          <w:sz w:val="20"/>
          <w:szCs w:val="20"/>
        </w:rPr>
        <w:t xml:space="preserve"> 294/2021</w:t>
      </w:r>
      <w:r w:rsidR="00C56627" w:rsidRPr="001C79FB">
        <w:rPr>
          <w:rFonts w:ascii="StobiSerif Regular" w:hAnsi="StobiSerif Regular" w:cs="Arial"/>
          <w:sz w:val="20"/>
          <w:szCs w:val="20"/>
        </w:rPr>
        <w:t>,</w:t>
      </w:r>
      <w:r w:rsidR="00E8043E" w:rsidRPr="001C79FB">
        <w:rPr>
          <w:rFonts w:ascii="StobiSerif Regular" w:hAnsi="StobiSerif Regular" w:cs="Arial"/>
          <w:sz w:val="20"/>
          <w:szCs w:val="20"/>
        </w:rPr>
        <w:t xml:space="preserve"> 99/</w:t>
      </w:r>
      <w:r w:rsidR="00A44B60" w:rsidRPr="001C79FB">
        <w:rPr>
          <w:rFonts w:ascii="StobiSerif Regular" w:hAnsi="StobiSerif Regular" w:cs="Arial"/>
          <w:sz w:val="20"/>
          <w:szCs w:val="20"/>
        </w:rPr>
        <w:t>20</w:t>
      </w:r>
      <w:r w:rsidR="00E8043E" w:rsidRPr="001C79FB">
        <w:rPr>
          <w:rFonts w:ascii="StobiSerif Regular" w:hAnsi="StobiSerif Regular" w:cs="Arial"/>
          <w:sz w:val="20"/>
          <w:szCs w:val="20"/>
        </w:rPr>
        <w:t>22</w:t>
      </w:r>
      <w:r w:rsidR="00D61EBD" w:rsidRPr="001C79FB">
        <w:rPr>
          <w:rFonts w:ascii="StobiSerif Regular" w:hAnsi="StobiSerif Regular" w:cs="Arial"/>
          <w:sz w:val="20"/>
          <w:szCs w:val="20"/>
        </w:rPr>
        <w:t>,</w:t>
      </w:r>
      <w:r w:rsidR="00C56627" w:rsidRPr="001C79FB">
        <w:rPr>
          <w:rFonts w:ascii="StobiSerif Regular" w:hAnsi="StobiSerif Regular" w:cs="Arial"/>
          <w:sz w:val="20"/>
          <w:szCs w:val="20"/>
        </w:rPr>
        <w:t xml:space="preserve"> 236/</w:t>
      </w:r>
      <w:r w:rsidR="00A44B60" w:rsidRPr="001C79FB">
        <w:rPr>
          <w:rFonts w:ascii="StobiSerif Regular" w:hAnsi="StobiSerif Regular" w:cs="Arial"/>
          <w:sz w:val="20"/>
          <w:szCs w:val="20"/>
        </w:rPr>
        <w:t>20</w:t>
      </w:r>
      <w:r w:rsidR="00C56627" w:rsidRPr="001C79FB">
        <w:rPr>
          <w:rFonts w:ascii="StobiSerif Regular" w:hAnsi="StobiSerif Regular" w:cs="Arial"/>
          <w:sz w:val="20"/>
          <w:szCs w:val="20"/>
        </w:rPr>
        <w:t>22</w:t>
      </w:r>
      <w:r w:rsidR="00D61EBD" w:rsidRPr="001C79FB">
        <w:rPr>
          <w:rFonts w:ascii="StobiSerif Regular" w:hAnsi="StobiSerif Regular" w:cs="Arial"/>
          <w:sz w:val="20"/>
          <w:szCs w:val="20"/>
        </w:rPr>
        <w:t xml:space="preserve"> и 65/</w:t>
      </w:r>
      <w:r w:rsidR="00A44B60" w:rsidRPr="001C79FB">
        <w:rPr>
          <w:rFonts w:ascii="StobiSerif Regular" w:hAnsi="StobiSerif Regular" w:cs="Arial"/>
          <w:sz w:val="20"/>
          <w:szCs w:val="20"/>
        </w:rPr>
        <w:t>20</w:t>
      </w:r>
      <w:r w:rsidR="00D61EBD" w:rsidRPr="001C79FB">
        <w:rPr>
          <w:rFonts w:ascii="StobiSerif Regular" w:hAnsi="StobiSerif Regular" w:cs="Arial"/>
          <w:sz w:val="20"/>
          <w:szCs w:val="20"/>
        </w:rPr>
        <w:t>23</w:t>
      </w:r>
      <w:r w:rsidRPr="001C79FB">
        <w:rPr>
          <w:rFonts w:ascii="StobiSerif Regular" w:hAnsi="StobiSerif Regular" w:cs="Arial"/>
          <w:sz w:val="20"/>
          <w:szCs w:val="20"/>
        </w:rPr>
        <w:t xml:space="preserve">), </w:t>
      </w:r>
      <w:r w:rsidR="000C4827">
        <w:rPr>
          <w:rFonts w:ascii="StobiSerif Regular" w:hAnsi="StobiSerif Regular" w:cs="Arial"/>
          <w:sz w:val="20"/>
          <w:szCs w:val="20"/>
        </w:rPr>
        <w:t>на ден 15</w:t>
      </w:r>
      <w:r w:rsidR="00697EC0">
        <w:rPr>
          <w:rFonts w:ascii="StobiSerif Regular" w:hAnsi="StobiSerif Regular" w:cs="Arial"/>
          <w:sz w:val="20"/>
          <w:szCs w:val="20"/>
        </w:rPr>
        <w:t>.11</w:t>
      </w:r>
      <w:r w:rsidR="00A420BC" w:rsidRPr="001C79FB">
        <w:rPr>
          <w:rFonts w:ascii="StobiSerif Regular" w:hAnsi="StobiSerif Regular" w:cs="Arial"/>
          <w:sz w:val="20"/>
          <w:szCs w:val="20"/>
        </w:rPr>
        <w:t>.2023</w:t>
      </w:r>
      <w:r w:rsidRPr="001C79FB">
        <w:rPr>
          <w:rFonts w:ascii="StobiSerif Regular" w:hAnsi="StobiSerif Regular" w:cs="Arial"/>
          <w:sz w:val="20"/>
          <w:szCs w:val="20"/>
        </w:rPr>
        <w:t xml:space="preserve"> година го донесе следното</w:t>
      </w:r>
    </w:p>
    <w:p w:rsidR="00A44B60" w:rsidRPr="001C79FB" w:rsidRDefault="00A44B60" w:rsidP="00A44B60">
      <w:pPr>
        <w:tabs>
          <w:tab w:val="left" w:pos="9486"/>
        </w:tabs>
        <w:ind w:right="360" w:firstLine="540"/>
        <w:jc w:val="center"/>
        <w:rPr>
          <w:rFonts w:cs="Arial"/>
          <w:b/>
          <w:sz w:val="20"/>
          <w:szCs w:val="20"/>
        </w:rPr>
      </w:pPr>
      <w:r w:rsidRPr="001C79FB">
        <w:rPr>
          <w:rFonts w:cs="Arial"/>
          <w:b/>
          <w:sz w:val="20"/>
          <w:szCs w:val="20"/>
        </w:rPr>
        <w:t>Р   Е   Ш   Е   Н   И   Е</w:t>
      </w:r>
    </w:p>
    <w:p w:rsidR="0080190D" w:rsidRDefault="001B04DF" w:rsidP="0080190D">
      <w:pPr>
        <w:ind w:firstLine="720"/>
        <w:jc w:val="both"/>
        <w:rPr>
          <w:rFonts w:cs="StobiSerif Regular"/>
          <w:sz w:val="20"/>
          <w:szCs w:val="20"/>
        </w:rPr>
      </w:pPr>
      <w:r w:rsidRPr="001C79FB">
        <w:rPr>
          <w:rFonts w:cs="Arial"/>
          <w:sz w:val="20"/>
          <w:szCs w:val="20"/>
        </w:rPr>
        <w:t>Се наредува</w:t>
      </w:r>
      <w:r w:rsidRPr="001C79FB">
        <w:rPr>
          <w:rFonts w:cs="Arial"/>
          <w:sz w:val="20"/>
          <w:szCs w:val="20"/>
          <w:lang w:val="ru-RU"/>
        </w:rPr>
        <w:t xml:space="preserve"> на</w:t>
      </w:r>
      <w:r w:rsidR="000D5ECA">
        <w:rPr>
          <w:rFonts w:cs="Arial"/>
          <w:sz w:val="20"/>
          <w:szCs w:val="20"/>
          <w:lang w:val="en-US"/>
        </w:rPr>
        <w:t xml:space="preserve"> </w:t>
      </w:r>
      <w:r w:rsidR="00526663" w:rsidRPr="001C79FB">
        <w:rPr>
          <w:color w:val="000000"/>
          <w:sz w:val="20"/>
          <w:szCs w:val="20"/>
        </w:rPr>
        <w:t>Мевмед</w:t>
      </w:r>
      <w:r w:rsidR="000D5ECA">
        <w:rPr>
          <w:color w:val="000000"/>
          <w:sz w:val="20"/>
          <w:szCs w:val="20"/>
          <w:lang w:val="en-US"/>
        </w:rPr>
        <w:t xml:space="preserve"> </w:t>
      </w:r>
      <w:r w:rsidR="00526663" w:rsidRPr="001C79FB">
        <w:rPr>
          <w:color w:val="000000"/>
          <w:sz w:val="20"/>
          <w:szCs w:val="20"/>
        </w:rPr>
        <w:t xml:space="preserve"> Халил</w:t>
      </w:r>
      <w:r w:rsidR="00301649" w:rsidRPr="001C79FB">
        <w:rPr>
          <w:color w:val="000000"/>
          <w:sz w:val="20"/>
          <w:szCs w:val="20"/>
        </w:rPr>
        <w:t>и</w:t>
      </w:r>
      <w:r w:rsidR="00EE3828" w:rsidRPr="001C79FB">
        <w:rPr>
          <w:color w:val="000000"/>
          <w:sz w:val="20"/>
          <w:szCs w:val="20"/>
        </w:rPr>
        <w:t>, Директор</w:t>
      </w:r>
      <w:r w:rsidR="000D5ECA">
        <w:rPr>
          <w:color w:val="000000"/>
          <w:sz w:val="20"/>
          <w:szCs w:val="20"/>
          <w:lang w:val="en-US"/>
        </w:rPr>
        <w:t xml:space="preserve"> </w:t>
      </w:r>
      <w:r w:rsidRPr="001C79FB">
        <w:rPr>
          <w:rFonts w:cs="Arial"/>
          <w:sz w:val="20"/>
          <w:szCs w:val="20"/>
          <w:lang w:val="ru-RU"/>
        </w:rPr>
        <w:t>на</w:t>
      </w:r>
      <w:r w:rsidR="000D5ECA">
        <w:rPr>
          <w:rFonts w:cs="Arial"/>
          <w:sz w:val="20"/>
          <w:szCs w:val="20"/>
          <w:lang w:val="en-US"/>
        </w:rPr>
        <w:t xml:space="preserve"> </w:t>
      </w:r>
      <w:r w:rsidRPr="001C79FB">
        <w:rPr>
          <w:rFonts w:cs="Arial"/>
          <w:sz w:val="20"/>
          <w:szCs w:val="20"/>
          <w:lang w:val="ru-RU"/>
        </w:rPr>
        <w:t>ЈУ</w:t>
      </w:r>
      <w:r w:rsidR="00301649" w:rsidRPr="001C79FB">
        <w:rPr>
          <w:rFonts w:cs="Arial"/>
          <w:sz w:val="20"/>
          <w:szCs w:val="20"/>
          <w:lang w:val="ru-RU"/>
        </w:rPr>
        <w:t>М</w:t>
      </w:r>
      <w:r w:rsidR="000D5ECA">
        <w:rPr>
          <w:rFonts w:cs="Arial"/>
          <w:sz w:val="20"/>
          <w:szCs w:val="20"/>
          <w:lang w:val="en-US"/>
        </w:rPr>
        <w:t xml:space="preserve"> </w:t>
      </w:r>
      <w:r w:rsidR="00CF34FF" w:rsidRPr="001C79FB">
        <w:rPr>
          <w:rFonts w:cs="Arial"/>
          <w:sz w:val="20"/>
          <w:szCs w:val="20"/>
          <w:lang w:val="ru-RU"/>
        </w:rPr>
        <w:t>Ц</w:t>
      </w:r>
      <w:r w:rsidRPr="001C79FB">
        <w:rPr>
          <w:rFonts w:cs="Arial"/>
          <w:sz w:val="20"/>
          <w:szCs w:val="20"/>
          <w:lang w:val="ru-RU"/>
        </w:rPr>
        <w:t xml:space="preserve">ентар за социјална работа </w:t>
      </w:r>
      <w:r w:rsidR="00301649" w:rsidRPr="001C79FB">
        <w:rPr>
          <w:rFonts w:cs="Arial"/>
          <w:sz w:val="20"/>
          <w:szCs w:val="20"/>
        </w:rPr>
        <w:t>Струга</w:t>
      </w:r>
      <w:r w:rsidRPr="001C79FB">
        <w:rPr>
          <w:rFonts w:cs="Arial"/>
          <w:sz w:val="20"/>
          <w:szCs w:val="20"/>
          <w:lang w:val="ru-RU"/>
        </w:rPr>
        <w:t>,</w:t>
      </w:r>
      <w:r w:rsidRPr="001C79FB">
        <w:rPr>
          <w:rFonts w:cs="Arial"/>
          <w:sz w:val="20"/>
          <w:szCs w:val="20"/>
        </w:rPr>
        <w:t xml:space="preserve"> за отстранување на констатираните недостатоци и неправилности во примената на Законот за социјалната заштита,</w:t>
      </w:r>
      <w:r w:rsidR="000D5ECA">
        <w:rPr>
          <w:rFonts w:cs="Arial"/>
          <w:sz w:val="20"/>
          <w:szCs w:val="20"/>
          <w:lang w:val="en-US"/>
        </w:rPr>
        <w:t xml:space="preserve"> </w:t>
      </w:r>
      <w:r w:rsidRPr="001C79FB">
        <w:rPr>
          <w:rFonts w:cs="Arial"/>
          <w:sz w:val="20"/>
          <w:szCs w:val="20"/>
        </w:rPr>
        <w:t>подзаконските, општите, поединечните и другите акти донесени врз нивна основа, да ги</w:t>
      </w:r>
      <w:r w:rsidR="000D5ECA">
        <w:rPr>
          <w:rFonts w:cs="Arial"/>
          <w:sz w:val="20"/>
          <w:szCs w:val="20"/>
          <w:lang w:val="en-US"/>
        </w:rPr>
        <w:t xml:space="preserve"> </w:t>
      </w:r>
      <w:r w:rsidRPr="001C79FB">
        <w:rPr>
          <w:rFonts w:cs="Arial"/>
          <w:sz w:val="20"/>
          <w:szCs w:val="20"/>
        </w:rPr>
        <w:t xml:space="preserve">преземе следните мерки </w:t>
      </w:r>
      <w:r w:rsidR="00C56D51" w:rsidRPr="001C79FB">
        <w:rPr>
          <w:rFonts w:cs="StobiSerif Regular"/>
          <w:sz w:val="20"/>
          <w:szCs w:val="20"/>
        </w:rPr>
        <w:t>во определените рокови:</w:t>
      </w:r>
    </w:p>
    <w:p w:rsidR="000C4827" w:rsidRPr="00A042C0" w:rsidRDefault="000C4827" w:rsidP="000C4827">
      <w:pPr>
        <w:ind w:firstLine="720"/>
        <w:jc w:val="both"/>
        <w:rPr>
          <w:rFonts w:cs="Arial"/>
        </w:rPr>
      </w:pPr>
      <w:r>
        <w:t xml:space="preserve">     </w:t>
      </w:r>
      <w:r w:rsidR="00697EC0">
        <w:t xml:space="preserve">1. </w:t>
      </w:r>
      <w:r>
        <w:rPr>
          <w:rFonts w:cs="Arial"/>
        </w:rPr>
        <w:t>Центарот</w:t>
      </w:r>
      <w:r w:rsidRPr="00464329">
        <w:rPr>
          <w:rFonts w:cs="Arial"/>
        </w:rPr>
        <w:t xml:space="preserve"> </w:t>
      </w:r>
      <w:r w:rsidRPr="004172F8">
        <w:rPr>
          <w:rFonts w:cs="Arial"/>
        </w:rPr>
        <w:t>да овласти лице, член на стручниот тим за малолетничка правда</w:t>
      </w:r>
      <w:r>
        <w:rPr>
          <w:rFonts w:cs="Arial"/>
        </w:rPr>
        <w:t xml:space="preserve"> кое ќе го води</w:t>
      </w:r>
      <w:r w:rsidRPr="00A042C0">
        <w:rPr>
          <w:rFonts w:cs="Arial"/>
        </w:rPr>
        <w:t xml:space="preserve"> </w:t>
      </w:r>
      <w:r>
        <w:rPr>
          <w:rFonts w:cs="Arial"/>
        </w:rPr>
        <w:t>Регистарот за примени известувања за деца во ризик од страна на Министерството за внатрешни работи, Јавното обвинителство, училиштето или друга институција во која детето е згрижено и се воспитува, како и од неговите родители, односно старатели на детето како и од оштетениот или од други лица, согласно член 24 став 6 од</w:t>
      </w:r>
      <w:r w:rsidRPr="00377662">
        <w:rPr>
          <w:rFonts w:cs="Arial"/>
        </w:rPr>
        <w:t xml:space="preserve"> </w:t>
      </w:r>
      <w:r>
        <w:rPr>
          <w:rFonts w:cs="Arial"/>
        </w:rPr>
        <w:t>Законот за правда за децата</w:t>
      </w:r>
      <w:r w:rsidR="00C520B1" w:rsidRPr="00167841">
        <w:rPr>
          <w:rFonts w:cs="Arial"/>
        </w:rPr>
        <w:t>(„Службен весник на Република Македонија” број</w:t>
      </w:r>
      <w:r w:rsidR="00C520B1">
        <w:rPr>
          <w:rFonts w:cs="Arial"/>
        </w:rPr>
        <w:t xml:space="preserve"> 148/2013 и </w:t>
      </w:r>
      <w:r w:rsidR="00C520B1" w:rsidRPr="00167841">
        <w:rPr>
          <w:rFonts w:cs="Arial"/>
        </w:rPr>
        <w:t>Службен весник на Р</w:t>
      </w:r>
      <w:r w:rsidR="00C520B1">
        <w:rPr>
          <w:rFonts w:cs="Arial"/>
        </w:rPr>
        <w:t>СМ</w:t>
      </w:r>
      <w:r w:rsidR="00C520B1" w:rsidRPr="00167841">
        <w:rPr>
          <w:rFonts w:cs="Arial"/>
        </w:rPr>
        <w:t>” број</w:t>
      </w:r>
      <w:r w:rsidR="00C520B1">
        <w:rPr>
          <w:rFonts w:cs="Arial"/>
        </w:rPr>
        <w:t xml:space="preserve"> 152/2019 и 275/2019)</w:t>
      </w:r>
      <w:r>
        <w:rPr>
          <w:rFonts w:cs="Arial"/>
        </w:rPr>
        <w:t xml:space="preserve"> и член 7 став 1 од Правилникот за формата и содржината и начинот на водење на регистарот за примени известувања за деца и малолетници во ризик(,,Службен весник на Република Македонија,, број 136/2008)</w:t>
      </w:r>
      <w:r>
        <w:rPr>
          <w:rFonts w:cs="Arial"/>
          <w:b/>
        </w:rPr>
        <w:t>.</w:t>
      </w:r>
    </w:p>
    <w:p w:rsidR="00033658" w:rsidRDefault="00033658" w:rsidP="00033658">
      <w:pPr>
        <w:ind w:firstLine="540"/>
        <w:jc w:val="both"/>
        <w:rPr>
          <w:rFonts w:eastAsia="Times New Roman" w:cs="Arial"/>
          <w:b/>
        </w:rPr>
      </w:pPr>
      <w:r w:rsidRPr="005B2B72">
        <w:rPr>
          <w:rFonts w:cs="Arial"/>
          <w:b/>
        </w:rPr>
        <w:t xml:space="preserve">Рокот за извршување на изречената  инспекциска мерка изнесува 30 дена од приемот на решението </w:t>
      </w:r>
      <w:r w:rsidRPr="005B2B72">
        <w:rPr>
          <w:rFonts w:eastAsia="Times New Roman" w:cs="Arial"/>
          <w:b/>
        </w:rPr>
        <w:t>и постојано</w:t>
      </w:r>
    </w:p>
    <w:p w:rsidR="000C4827" w:rsidRDefault="000C4827" w:rsidP="000C4827">
      <w:pPr>
        <w:tabs>
          <w:tab w:val="left" w:pos="540"/>
        </w:tabs>
        <w:jc w:val="both"/>
        <w:rPr>
          <w:rFonts w:cs="Arial"/>
        </w:rPr>
      </w:pPr>
      <w:r>
        <w:rPr>
          <w:rFonts w:cs="Arial"/>
        </w:rPr>
        <w:tab/>
        <w:t>2. Овластеното лице во Центарот, кој го води  Регистарот за примени известувања за деца во ризик на првата страна во десниот долен агол да го забележува вкупниот број на страници и бројот на страницата, согласно член 24 став 6 од Законот за правда за децата и член 3 став 3 од Правилникот за формата и содржината и начинот на водење на регистарот за примени известувања за деца и малолетници во ризик (,,Службен весник на Република Македонија, број 136/2008).</w:t>
      </w:r>
    </w:p>
    <w:p w:rsidR="000C4827" w:rsidRDefault="000C4827" w:rsidP="000C4827">
      <w:pPr>
        <w:ind w:left="90"/>
        <w:jc w:val="both"/>
        <w:rPr>
          <w:rFonts w:cs="StobiSerif Regular"/>
          <w:b/>
          <w:bCs/>
          <w:color w:val="000000"/>
        </w:rPr>
      </w:pPr>
      <w:r w:rsidRPr="00DA7750">
        <w:rPr>
          <w:rFonts w:cs="StobiSerif Regular"/>
          <w:b/>
          <w:bCs/>
          <w:color w:val="000000"/>
        </w:rPr>
        <w:t xml:space="preserve">Рокот за извршување на изречената инспекциска мерка изнесува </w:t>
      </w:r>
      <w:r>
        <w:rPr>
          <w:rFonts w:cs="StobiSerif Regular"/>
          <w:b/>
          <w:bCs/>
          <w:color w:val="000000"/>
        </w:rPr>
        <w:t>3</w:t>
      </w:r>
      <w:r w:rsidRPr="00DA7750">
        <w:rPr>
          <w:rFonts w:cs="StobiSerif Regular"/>
          <w:b/>
          <w:bCs/>
          <w:color w:val="000000"/>
        </w:rPr>
        <w:t>0 дена од приемот на решението и постојано</w:t>
      </w:r>
    </w:p>
    <w:p w:rsidR="009D4B58" w:rsidRPr="009D4B58" w:rsidRDefault="000C4827" w:rsidP="009D4B58">
      <w:pPr>
        <w:ind w:firstLine="720"/>
        <w:jc w:val="both"/>
        <w:rPr>
          <w:rFonts w:cs="Arial"/>
        </w:rPr>
      </w:pPr>
      <w:r>
        <w:rPr>
          <w:rFonts w:eastAsia="Times New Roman" w:cs="Arial"/>
        </w:rPr>
        <w:t>3</w:t>
      </w:r>
      <w:r w:rsidRPr="000C4827">
        <w:rPr>
          <w:rFonts w:eastAsia="Times New Roman" w:cs="Arial"/>
        </w:rPr>
        <w:t>.</w:t>
      </w:r>
      <w:r w:rsidRPr="000C4827">
        <w:rPr>
          <w:rFonts w:cs="Arial"/>
        </w:rPr>
        <w:t xml:space="preserve"> </w:t>
      </w:r>
      <w:r>
        <w:rPr>
          <w:rFonts w:cs="Arial"/>
        </w:rPr>
        <w:t>Центарот</w:t>
      </w:r>
      <w:r w:rsidRPr="000C4827">
        <w:rPr>
          <w:rFonts w:cs="Arial"/>
        </w:rPr>
        <w:t xml:space="preserve"> </w:t>
      </w:r>
      <w:r>
        <w:rPr>
          <w:rFonts w:cs="Arial"/>
        </w:rPr>
        <w:t>податоците за примената на мерките на помош и заштита од интерната евиденција, да ги доставува</w:t>
      </w:r>
      <w:r w:rsidRPr="00364CD4">
        <w:rPr>
          <w:rFonts w:cs="Arial"/>
        </w:rPr>
        <w:t xml:space="preserve"> </w:t>
      </w:r>
      <w:r>
        <w:rPr>
          <w:rFonts w:cs="Arial"/>
        </w:rPr>
        <w:t>на секои три месеци до</w:t>
      </w:r>
      <w:r w:rsidRPr="00364CD4">
        <w:rPr>
          <w:rFonts w:cs="Arial"/>
        </w:rPr>
        <w:t xml:space="preserve"> </w:t>
      </w:r>
      <w:r>
        <w:rPr>
          <w:rFonts w:cs="Arial"/>
        </w:rPr>
        <w:t xml:space="preserve">Министерството за </w:t>
      </w:r>
      <w:r>
        <w:rPr>
          <w:rFonts w:cs="Arial"/>
        </w:rPr>
        <w:lastRenderedPageBreak/>
        <w:t xml:space="preserve">труд и социјална политика кој го води Регистарот за примената на  мерките на помош и заштита, согласно член 31  точка 1 од Законот за правда за </w:t>
      </w:r>
      <w:r w:rsidR="009D4B58">
        <w:rPr>
          <w:rFonts w:cs="Arial"/>
        </w:rPr>
        <w:t>децата</w:t>
      </w:r>
      <w:r w:rsidR="009D4B58">
        <w:rPr>
          <w:rFonts w:cs="Arial"/>
          <w:lang w:val="en-US"/>
        </w:rPr>
        <w:t xml:space="preserve"> </w:t>
      </w:r>
      <w:r w:rsidR="009D4B58" w:rsidRPr="009D4B58">
        <w:rPr>
          <w:rFonts w:cs="Arial"/>
        </w:rPr>
        <w:t>и член 6 точка 1 од Правилникот за формата и содржината и начинот на водење на регистарот за примена на мерки на помош и заштита на деца и малолетници во ризик (,,Службен весник на Република Македонија,, број 136/2008).</w:t>
      </w:r>
    </w:p>
    <w:p w:rsidR="000C4827" w:rsidRDefault="000C4827" w:rsidP="009D4B58">
      <w:pPr>
        <w:ind w:firstLine="720"/>
        <w:jc w:val="both"/>
        <w:rPr>
          <w:rFonts w:eastAsia="Times New Roman" w:cs="Arial"/>
          <w:b/>
        </w:rPr>
      </w:pPr>
      <w:r w:rsidRPr="005B2B72">
        <w:rPr>
          <w:rFonts w:cs="Arial"/>
          <w:b/>
        </w:rPr>
        <w:t xml:space="preserve">Рокот за извршување на изречената  инспекциска мерка изнесува 30 дена од приемот на решението </w:t>
      </w:r>
      <w:r w:rsidRPr="005B2B72">
        <w:rPr>
          <w:rFonts w:eastAsia="Times New Roman" w:cs="Arial"/>
          <w:b/>
        </w:rPr>
        <w:t>и постојано</w:t>
      </w:r>
    </w:p>
    <w:p w:rsidR="000C4827" w:rsidRDefault="000C4827" w:rsidP="000C4827">
      <w:pPr>
        <w:ind w:left="-90" w:firstLine="810"/>
        <w:jc w:val="both"/>
        <w:rPr>
          <w:rFonts w:cs="Arial"/>
        </w:rPr>
      </w:pPr>
      <w:r>
        <w:rPr>
          <w:rFonts w:eastAsia="Times New Roman" w:cs="Arial"/>
        </w:rPr>
        <w:t>4</w:t>
      </w:r>
      <w:r w:rsidR="003A21F2">
        <w:rPr>
          <w:rFonts w:eastAsia="Times New Roman" w:cs="Arial"/>
        </w:rPr>
        <w:t>.</w:t>
      </w:r>
      <w:r>
        <w:rPr>
          <w:rFonts w:cs="Arial"/>
        </w:rPr>
        <w:t xml:space="preserve"> Центарот </w:t>
      </w:r>
      <w:r w:rsidR="003A21F2">
        <w:rPr>
          <w:rFonts w:cs="Arial"/>
        </w:rPr>
        <w:t>да</w:t>
      </w:r>
      <w:r>
        <w:rPr>
          <w:rFonts w:cs="Arial"/>
        </w:rPr>
        <w:t xml:space="preserve"> води  една единствена книга за интерна евиденција во која ќе се евидентираат сите мерки на помош и заштита за  </w:t>
      </w:r>
      <w:r w:rsidRPr="007615F9">
        <w:t xml:space="preserve">деца во </w:t>
      </w:r>
      <w:r>
        <w:t xml:space="preserve">ризик, </w:t>
      </w:r>
      <w:r>
        <w:rPr>
          <w:rFonts w:cs="Arial"/>
        </w:rPr>
        <w:t xml:space="preserve"> </w:t>
      </w:r>
      <w:r w:rsidR="003A21F2">
        <w:t>согласно</w:t>
      </w:r>
      <w:r>
        <w:t xml:space="preserve"> член 31 точка 1</w:t>
      </w:r>
      <w:r w:rsidRPr="001C3147">
        <w:t xml:space="preserve"> од Законот за правда за децата</w:t>
      </w:r>
      <w:r>
        <w:rPr>
          <w:rFonts w:cs="Arial"/>
        </w:rPr>
        <w:t>.</w:t>
      </w:r>
    </w:p>
    <w:p w:rsidR="003A21F2" w:rsidRDefault="003A21F2" w:rsidP="003A21F2">
      <w:pPr>
        <w:ind w:firstLine="540"/>
        <w:jc w:val="both"/>
        <w:rPr>
          <w:rFonts w:eastAsia="Times New Roman" w:cs="Arial"/>
          <w:b/>
        </w:rPr>
      </w:pPr>
      <w:r w:rsidRPr="005B2B72">
        <w:rPr>
          <w:rFonts w:cs="Arial"/>
          <w:b/>
        </w:rPr>
        <w:t xml:space="preserve">Рокот за извршување на изречената  инспекциска мерка изнесува 30 дена од приемот на решението </w:t>
      </w:r>
      <w:r w:rsidRPr="005B2B72">
        <w:rPr>
          <w:rFonts w:eastAsia="Times New Roman" w:cs="Arial"/>
          <w:b/>
        </w:rPr>
        <w:t>и постојано</w:t>
      </w:r>
    </w:p>
    <w:p w:rsidR="00033658" w:rsidRDefault="00033658" w:rsidP="0003365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="Arial"/>
        </w:rPr>
      </w:pPr>
      <w:r>
        <w:rPr>
          <w:lang w:val="en-US"/>
        </w:rPr>
        <w:tab/>
      </w:r>
      <w:r w:rsidR="003A21F2">
        <w:rPr>
          <w:rFonts w:cs="Arial"/>
        </w:rPr>
        <w:t>5</w:t>
      </w:r>
      <w:r>
        <w:rPr>
          <w:rFonts w:cs="Arial"/>
        </w:rPr>
        <w:t xml:space="preserve">. </w:t>
      </w:r>
      <w:r w:rsidRPr="003B6E24">
        <w:rPr>
          <w:rFonts w:cs="Arial"/>
        </w:rPr>
        <w:t>Раководното или друго овластено лице во Центарот се задолжува</w:t>
      </w:r>
      <w:r w:rsidRPr="003B6E24">
        <w:rPr>
          <w:rFonts w:cs="Arial"/>
          <w:lang w:val="ru-RU"/>
        </w:rPr>
        <w:t xml:space="preserve">, </w:t>
      </w:r>
      <w:r w:rsidRPr="003B6E24">
        <w:rPr>
          <w:rFonts w:cs="Arial"/>
        </w:rPr>
        <w:t>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, согла</w:t>
      </w:r>
      <w:r>
        <w:rPr>
          <w:rFonts w:cs="Arial"/>
        </w:rPr>
        <w:t>сно член 334 став 4  од Законотза социјалната заштита</w:t>
      </w:r>
      <w:r w:rsidRPr="006154B5">
        <w:rPr>
          <w:rFonts w:cs="Arial"/>
          <w:lang w:val="ru-RU"/>
        </w:rPr>
        <w:t>.</w:t>
      </w:r>
    </w:p>
    <w:p w:rsidR="001B04DF" w:rsidRDefault="000D5ECA" w:rsidP="000D5ECA">
      <w:pPr>
        <w:pStyle w:val="ObrText1"/>
        <w:ind w:left="720"/>
        <w:rPr>
          <w:rFonts w:ascii="StobiSerif Regular" w:hAnsi="StobiSerif Regular" w:cs="Arial"/>
          <w:sz w:val="20"/>
          <w:szCs w:val="20"/>
        </w:rPr>
      </w:pPr>
      <w:r>
        <w:rPr>
          <w:rFonts w:ascii="StobiSerif Regular" w:hAnsi="StobiSerif Regular" w:cs="Arial"/>
          <w:sz w:val="20"/>
          <w:szCs w:val="20"/>
          <w:lang w:val="en-US"/>
        </w:rPr>
        <w:t xml:space="preserve">      </w:t>
      </w:r>
      <w:r w:rsidR="001B04DF" w:rsidRPr="001C79FB">
        <w:rPr>
          <w:rFonts w:ascii="StobiSerif Regular" w:hAnsi="StobiSerif Regular" w:cs="Arial"/>
          <w:sz w:val="20"/>
          <w:szCs w:val="20"/>
        </w:rPr>
        <w:t>Жалбата изјавена против ова решение, не го одлага неговото извршување.</w:t>
      </w:r>
    </w:p>
    <w:p w:rsidR="00560E65" w:rsidRDefault="00560E65" w:rsidP="00560E65">
      <w:pPr>
        <w:ind w:left="2880" w:firstLine="720"/>
        <w:jc w:val="both"/>
        <w:rPr>
          <w:rFonts w:cs="Arial"/>
          <w:b/>
          <w:sz w:val="20"/>
          <w:szCs w:val="20"/>
        </w:rPr>
      </w:pPr>
      <w:r w:rsidRPr="00C42F7A">
        <w:rPr>
          <w:rFonts w:cs="Arial"/>
          <w:b/>
          <w:sz w:val="20"/>
          <w:szCs w:val="20"/>
        </w:rPr>
        <w:t>О б р а з л о ж е н и е</w:t>
      </w:r>
    </w:p>
    <w:p w:rsidR="00BE296E" w:rsidRPr="00033658" w:rsidRDefault="00D82066" w:rsidP="00033658">
      <w:pPr>
        <w:jc w:val="both"/>
      </w:pPr>
      <w:r w:rsidRPr="001C79FB">
        <w:rPr>
          <w:rFonts w:cs="Arial"/>
          <w:sz w:val="20"/>
          <w:szCs w:val="20"/>
        </w:rPr>
        <w:tab/>
      </w:r>
      <w:r w:rsidR="001B04DF" w:rsidRPr="00033658">
        <w:rPr>
          <w:rFonts w:cs="Arial"/>
        </w:rPr>
        <w:t xml:space="preserve">Секторот за инспекциски надзор во областа на социјалната заштита и заштита на децата при Министерство за труд и социјална политика врз основа на член 329 </w:t>
      </w:r>
      <w:r w:rsidR="006C335F" w:rsidRPr="00033658">
        <w:rPr>
          <w:rFonts w:cs="Arial"/>
        </w:rPr>
        <w:t xml:space="preserve">став 1 алинеја 1 </w:t>
      </w:r>
      <w:r w:rsidR="001B04DF" w:rsidRPr="00033658">
        <w:rPr>
          <w:rFonts w:cs="Arial"/>
        </w:rPr>
        <w:t>од Законот за социјалната заштита</w:t>
      </w:r>
      <w:r w:rsidR="006C335F" w:rsidRPr="00033658">
        <w:rPr>
          <w:rFonts w:cs="Arial"/>
        </w:rPr>
        <w:t>,</w:t>
      </w:r>
      <w:r w:rsidR="006745A2" w:rsidRPr="00033658">
        <w:rPr>
          <w:rFonts w:cs="Arial"/>
          <w:lang w:val="en-US"/>
        </w:rPr>
        <w:t xml:space="preserve"> </w:t>
      </w:r>
      <w:r w:rsidR="004B2989" w:rsidRPr="00033658">
        <w:rPr>
          <w:rFonts w:cs="Arial"/>
        </w:rPr>
        <w:t xml:space="preserve">преку </w:t>
      </w:r>
      <w:r w:rsidR="00212DD1" w:rsidRPr="00033658">
        <w:rPr>
          <w:rFonts w:cs="Arial"/>
        </w:rPr>
        <w:t>инспекторите</w:t>
      </w:r>
      <w:r w:rsidR="00BE68A3" w:rsidRPr="00033658">
        <w:rPr>
          <w:rFonts w:cs="Arial"/>
          <w:lang w:val="en-US"/>
        </w:rPr>
        <w:t xml:space="preserve"> </w:t>
      </w:r>
      <w:r w:rsidR="003E295B" w:rsidRPr="00033658">
        <w:rPr>
          <w:rFonts w:cs="Arial"/>
        </w:rPr>
        <w:t>Соња Стефановска</w:t>
      </w:r>
      <w:r w:rsidR="001B04DF" w:rsidRPr="00033658">
        <w:rPr>
          <w:rFonts w:cs="Arial"/>
        </w:rPr>
        <w:t>со слу</w:t>
      </w:r>
      <w:r w:rsidR="003E295B" w:rsidRPr="00033658">
        <w:rPr>
          <w:rFonts w:cs="Arial"/>
        </w:rPr>
        <w:t xml:space="preserve">жбена легитимација </w:t>
      </w:r>
      <w:r w:rsidR="00CB0BEC" w:rsidRPr="00033658">
        <w:rPr>
          <w:rFonts w:cs="Arial"/>
        </w:rPr>
        <w:t>28-0010</w:t>
      </w:r>
      <w:r w:rsidR="00135F4F">
        <w:rPr>
          <w:rFonts w:cs="Arial"/>
        </w:rPr>
        <w:t xml:space="preserve"> </w:t>
      </w:r>
      <w:r w:rsidR="00697EC0" w:rsidRPr="00033658">
        <w:rPr>
          <w:rFonts w:cs="Arial"/>
        </w:rPr>
        <w:t>и</w:t>
      </w:r>
      <w:r w:rsidR="00697EC0" w:rsidRPr="00033658">
        <w:rPr>
          <w:rFonts w:cs="Arial"/>
          <w:lang w:val="en-US"/>
        </w:rPr>
        <w:t xml:space="preserve"> </w:t>
      </w:r>
      <w:r w:rsidR="00697EC0" w:rsidRPr="00033658">
        <w:rPr>
          <w:rFonts w:cs="Arial"/>
        </w:rPr>
        <w:t xml:space="preserve"> </w:t>
      </w:r>
      <w:r w:rsidR="00B117BC">
        <w:rPr>
          <w:rFonts w:cs="Arial"/>
        </w:rPr>
        <w:t>Исмет Балажи</w:t>
      </w:r>
      <w:r w:rsidR="00697EC0" w:rsidRPr="00033658">
        <w:rPr>
          <w:rFonts w:cs="Arial"/>
        </w:rPr>
        <w:t>, со сл</w:t>
      </w:r>
      <w:r w:rsidR="00B117BC">
        <w:rPr>
          <w:rFonts w:cs="Arial"/>
        </w:rPr>
        <w:t>ужбена</w:t>
      </w:r>
      <w:r w:rsidR="00135F4F">
        <w:rPr>
          <w:rFonts w:cs="Arial"/>
        </w:rPr>
        <w:t xml:space="preserve"> </w:t>
      </w:r>
      <w:r w:rsidR="00B117BC">
        <w:rPr>
          <w:rFonts w:cs="Arial"/>
        </w:rPr>
        <w:t xml:space="preserve"> легитимација</w:t>
      </w:r>
      <w:r w:rsidR="00135F4F">
        <w:rPr>
          <w:rFonts w:cs="Arial"/>
        </w:rPr>
        <w:t xml:space="preserve"> </w:t>
      </w:r>
      <w:r w:rsidR="00B117BC">
        <w:rPr>
          <w:rFonts w:cs="Arial"/>
        </w:rPr>
        <w:t xml:space="preserve"> број 28-0019</w:t>
      </w:r>
      <w:r w:rsidR="00697EC0" w:rsidRPr="00033658">
        <w:rPr>
          <w:rFonts w:cs="Arial"/>
        </w:rPr>
        <w:t>,</w:t>
      </w:r>
      <w:r w:rsidR="00BE68A3" w:rsidRPr="00033658">
        <w:rPr>
          <w:rFonts w:cs="Arial"/>
          <w:lang w:val="en-US"/>
        </w:rPr>
        <w:t xml:space="preserve"> </w:t>
      </w:r>
      <w:r w:rsidR="003E295B" w:rsidRPr="00033658">
        <w:rPr>
          <w:rFonts w:cs="Arial"/>
        </w:rPr>
        <w:t>изврши</w:t>
      </w:r>
      <w:r w:rsidR="00212DD1" w:rsidRPr="00033658">
        <w:rPr>
          <w:rFonts w:cs="Arial"/>
        </w:rPr>
        <w:t>ја</w:t>
      </w:r>
      <w:r w:rsidR="00BE68A3" w:rsidRPr="00033658">
        <w:rPr>
          <w:rFonts w:cs="Arial"/>
          <w:lang w:val="en-US"/>
        </w:rPr>
        <w:t xml:space="preserve"> </w:t>
      </w:r>
      <w:r w:rsidR="00BE296E" w:rsidRPr="00033658">
        <w:rPr>
          <w:rFonts w:cs="Arial"/>
        </w:rPr>
        <w:t>редо</w:t>
      </w:r>
      <w:r w:rsidR="00697EC0" w:rsidRPr="00033658">
        <w:rPr>
          <w:rFonts w:cs="Arial"/>
        </w:rPr>
        <w:t xml:space="preserve">вен </w:t>
      </w:r>
      <w:r w:rsidR="00B117BC">
        <w:rPr>
          <w:rFonts w:cs="Arial"/>
        </w:rPr>
        <w:t>инспекциски надзор на ден 15</w:t>
      </w:r>
      <w:r w:rsidR="00697EC0" w:rsidRPr="00033658">
        <w:rPr>
          <w:rFonts w:cs="Arial"/>
        </w:rPr>
        <w:t>.11</w:t>
      </w:r>
      <w:r w:rsidRPr="00033658">
        <w:rPr>
          <w:rFonts w:cs="Arial"/>
        </w:rPr>
        <w:t>.2023</w:t>
      </w:r>
      <w:r w:rsidR="001B04DF" w:rsidRPr="00033658">
        <w:rPr>
          <w:rFonts w:cs="Arial"/>
        </w:rPr>
        <w:t xml:space="preserve"> година во </w:t>
      </w:r>
      <w:r w:rsidR="001B04DF" w:rsidRPr="00033658">
        <w:rPr>
          <w:rFonts w:cs="Arial"/>
          <w:lang w:val="ru-RU"/>
        </w:rPr>
        <w:t>ЈУ</w:t>
      </w:r>
      <w:r w:rsidR="009A0C21" w:rsidRPr="00033658">
        <w:rPr>
          <w:rFonts w:cs="Arial"/>
          <w:lang w:val="ru-RU"/>
        </w:rPr>
        <w:t>М</w:t>
      </w:r>
      <w:r w:rsidR="00BE68A3" w:rsidRPr="00033658">
        <w:rPr>
          <w:rFonts w:cs="Arial"/>
          <w:lang w:val="en-US"/>
        </w:rPr>
        <w:t xml:space="preserve"> </w:t>
      </w:r>
      <w:r w:rsidR="003E295B" w:rsidRPr="00033658">
        <w:rPr>
          <w:rFonts w:cs="Arial"/>
          <w:lang w:val="ru-RU"/>
        </w:rPr>
        <w:t>Ц</w:t>
      </w:r>
      <w:r w:rsidR="001B04DF" w:rsidRPr="00033658">
        <w:rPr>
          <w:rFonts w:cs="Arial"/>
          <w:lang w:val="ru-RU"/>
        </w:rPr>
        <w:t xml:space="preserve">ентар за социјална работа </w:t>
      </w:r>
      <w:r w:rsidR="009A0C21" w:rsidRPr="00033658">
        <w:rPr>
          <w:rFonts w:cs="Arial"/>
        </w:rPr>
        <w:t>Струга</w:t>
      </w:r>
      <w:r w:rsidR="001B04DF" w:rsidRPr="00033658">
        <w:rPr>
          <w:rFonts w:cs="Arial"/>
        </w:rPr>
        <w:t>,</w:t>
      </w:r>
      <w:r w:rsidR="001B04DF" w:rsidRPr="00033658">
        <w:rPr>
          <w:rFonts w:cs="Arial"/>
          <w:lang w:val="ru-RU"/>
        </w:rPr>
        <w:t xml:space="preserve"> со седиште во</w:t>
      </w:r>
      <w:r w:rsidR="00BE68A3" w:rsidRPr="00033658">
        <w:rPr>
          <w:rFonts w:cs="Arial"/>
          <w:lang w:val="en-US"/>
        </w:rPr>
        <w:t xml:space="preserve"> </w:t>
      </w:r>
      <w:r w:rsidR="009A0C21" w:rsidRPr="00033658">
        <w:rPr>
          <w:rFonts w:cs="Arial"/>
        </w:rPr>
        <w:t>Струга</w:t>
      </w:r>
      <w:r w:rsidR="00BE68A3" w:rsidRPr="00033658">
        <w:rPr>
          <w:rFonts w:cs="Arial"/>
          <w:lang w:val="en-US"/>
        </w:rPr>
        <w:t xml:space="preserve"> </w:t>
      </w:r>
      <w:r w:rsidR="003E295B" w:rsidRPr="00033658">
        <w:rPr>
          <w:rFonts w:cs="Arial"/>
          <w:color w:val="000000"/>
          <w:shd w:val="clear" w:color="auto" w:fill="FFFFFF"/>
        </w:rPr>
        <w:t>ул. </w:t>
      </w:r>
      <w:r w:rsidR="009A0C21" w:rsidRPr="00033658">
        <w:t>Димитар Влахов бб</w:t>
      </w:r>
      <w:r w:rsidR="00760CCF" w:rsidRPr="00033658">
        <w:rPr>
          <w:rFonts w:cs="Arial"/>
        </w:rPr>
        <w:t>,</w:t>
      </w:r>
      <w:r w:rsidR="00BE68A3" w:rsidRPr="00033658">
        <w:rPr>
          <w:rFonts w:cs="Arial"/>
          <w:lang w:val="en-US"/>
        </w:rPr>
        <w:t xml:space="preserve"> </w:t>
      </w:r>
      <w:r w:rsidR="00760CCF" w:rsidRPr="00033658">
        <w:rPr>
          <w:rFonts w:cs="Arial"/>
        </w:rPr>
        <w:t xml:space="preserve">застапувано од </w:t>
      </w:r>
      <w:r w:rsidR="00224B32" w:rsidRPr="00033658">
        <w:rPr>
          <w:rFonts w:cs="Arial"/>
        </w:rPr>
        <w:t>Директорот</w:t>
      </w:r>
      <w:r w:rsidR="006745A2" w:rsidRPr="00033658">
        <w:rPr>
          <w:rFonts w:cs="Arial"/>
          <w:lang w:val="en-US"/>
        </w:rPr>
        <w:t xml:space="preserve"> </w:t>
      </w:r>
      <w:r w:rsidR="00224B32" w:rsidRPr="00033658">
        <w:rPr>
          <w:rFonts w:cs="Arial"/>
        </w:rPr>
        <w:t xml:space="preserve"> </w:t>
      </w:r>
      <w:r w:rsidR="00526663" w:rsidRPr="00033658">
        <w:rPr>
          <w:color w:val="000000"/>
        </w:rPr>
        <w:t xml:space="preserve">Мевмед </w:t>
      </w:r>
      <w:r w:rsidR="006745A2" w:rsidRPr="00033658">
        <w:rPr>
          <w:color w:val="000000"/>
          <w:lang w:val="en-US"/>
        </w:rPr>
        <w:t xml:space="preserve"> </w:t>
      </w:r>
      <w:r w:rsidR="00526663" w:rsidRPr="00033658">
        <w:rPr>
          <w:color w:val="000000"/>
        </w:rPr>
        <w:t>Халил</w:t>
      </w:r>
      <w:r w:rsidR="009A0C21" w:rsidRPr="00033658">
        <w:rPr>
          <w:color w:val="000000"/>
        </w:rPr>
        <w:t>и</w:t>
      </w:r>
      <w:r w:rsidR="00BE68A3" w:rsidRPr="00033658">
        <w:rPr>
          <w:color w:val="000000"/>
          <w:lang w:val="en-US"/>
        </w:rPr>
        <w:t xml:space="preserve"> </w:t>
      </w:r>
      <w:r w:rsidR="006745A2" w:rsidRPr="00033658">
        <w:rPr>
          <w:color w:val="000000"/>
          <w:lang w:val="en-US"/>
        </w:rPr>
        <w:t xml:space="preserve"> </w:t>
      </w:r>
      <w:r w:rsidR="003E295B" w:rsidRPr="00033658">
        <w:rPr>
          <w:rFonts w:cs="Arial"/>
        </w:rPr>
        <w:t>и</w:t>
      </w:r>
      <w:r w:rsidR="00BE68A3" w:rsidRPr="00033658">
        <w:rPr>
          <w:rFonts w:cs="Arial"/>
          <w:lang w:val="en-US"/>
        </w:rPr>
        <w:t xml:space="preserve"> </w:t>
      </w:r>
      <w:r w:rsidR="00697EC0" w:rsidRPr="00033658">
        <w:rPr>
          <w:rFonts w:cs="Arial"/>
        </w:rPr>
        <w:t>соста</w:t>
      </w:r>
      <w:r w:rsidR="00B117BC">
        <w:rPr>
          <w:rFonts w:cs="Arial"/>
        </w:rPr>
        <w:t>ви Записник број Уп1 16-22 од 16</w:t>
      </w:r>
      <w:r w:rsidR="00697EC0" w:rsidRPr="00033658">
        <w:rPr>
          <w:rFonts w:cs="Arial"/>
        </w:rPr>
        <w:t>.11</w:t>
      </w:r>
      <w:r w:rsidRPr="00033658">
        <w:rPr>
          <w:rFonts w:cs="Arial"/>
        </w:rPr>
        <w:t>.2023</w:t>
      </w:r>
      <w:r w:rsidR="001B04DF" w:rsidRPr="00033658">
        <w:rPr>
          <w:rFonts w:cs="Arial"/>
        </w:rPr>
        <w:t xml:space="preserve"> година, </w:t>
      </w:r>
      <w:r w:rsidR="00BE296E" w:rsidRPr="00033658">
        <w:rPr>
          <w:rFonts w:cs="Arial"/>
        </w:rPr>
        <w:t xml:space="preserve">во кој се констатирани </w:t>
      </w:r>
      <w:r w:rsidR="006745A2" w:rsidRPr="00033658">
        <w:rPr>
          <w:rFonts w:cs="Arial"/>
          <w:lang w:val="en-US"/>
        </w:rPr>
        <w:t xml:space="preserve"> </w:t>
      </w:r>
      <w:r w:rsidR="00BE296E" w:rsidRPr="00033658">
        <w:rPr>
          <w:rFonts w:cs="Arial"/>
        </w:rPr>
        <w:t>недостатоци</w:t>
      </w:r>
      <w:r w:rsidR="006745A2" w:rsidRPr="00033658">
        <w:rPr>
          <w:rFonts w:cs="Arial"/>
          <w:lang w:val="en-US"/>
        </w:rPr>
        <w:t xml:space="preserve"> </w:t>
      </w:r>
      <w:r w:rsidR="00BE296E" w:rsidRPr="00033658">
        <w:rPr>
          <w:rFonts w:cs="Arial"/>
        </w:rPr>
        <w:t xml:space="preserve"> и</w:t>
      </w:r>
      <w:r w:rsidR="006745A2" w:rsidRPr="00033658">
        <w:rPr>
          <w:rFonts w:cs="Arial"/>
          <w:lang w:val="en-US"/>
        </w:rPr>
        <w:t xml:space="preserve"> </w:t>
      </w:r>
      <w:r w:rsidR="00BE296E" w:rsidRPr="00033658">
        <w:rPr>
          <w:rFonts w:cs="Arial"/>
        </w:rPr>
        <w:t xml:space="preserve"> неправилности во постапката за </w:t>
      </w:r>
      <w:r w:rsidR="00B117BC">
        <w:rPr>
          <w:rFonts w:cs="Arial"/>
        </w:rPr>
        <w:t xml:space="preserve">за  </w:t>
      </w:r>
      <w:r w:rsidR="00B117BC" w:rsidRPr="007615F9">
        <w:t xml:space="preserve">деца во </w:t>
      </w:r>
      <w:r w:rsidR="00B117BC">
        <w:t>ризик и деца</w:t>
      </w:r>
      <w:r w:rsidR="00B117BC" w:rsidRPr="007615F9">
        <w:t xml:space="preserve"> сторители на дејствија кои со закон се предвидени</w:t>
      </w:r>
      <w:r w:rsidR="00B117BC">
        <w:t xml:space="preserve"> како кривични дела и прекршоци</w:t>
      </w:r>
      <w:r w:rsidR="00BE296E" w:rsidRPr="00033658">
        <w:rPr>
          <w:rFonts w:cs="Arial"/>
        </w:rPr>
        <w:t>.</w:t>
      </w:r>
    </w:p>
    <w:p w:rsidR="00BE296E" w:rsidRPr="00033658" w:rsidRDefault="00BE296E" w:rsidP="00033658">
      <w:pPr>
        <w:ind w:firstLine="720"/>
        <w:jc w:val="both"/>
        <w:rPr>
          <w:rFonts w:cs="StobiSerif Regular"/>
          <w:color w:val="000000"/>
        </w:rPr>
      </w:pPr>
      <w:r w:rsidRPr="00033658">
        <w:rPr>
          <w:color w:val="000000"/>
        </w:rPr>
        <w:t>  </w:t>
      </w:r>
      <w:r w:rsidRPr="00033658">
        <w:rPr>
          <w:rFonts w:cs="StobiSerif Regular"/>
          <w:color w:val="000000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:rsidR="006C335F" w:rsidRPr="00033658" w:rsidRDefault="006C335F" w:rsidP="00033658">
      <w:pPr>
        <w:ind w:firstLine="720"/>
        <w:jc w:val="both"/>
      </w:pPr>
      <w:r w:rsidRPr="00033658">
        <w:rPr>
          <w:rFonts w:cs="Arial"/>
        </w:rPr>
        <w:t>Жалбата не го задржува извршувањето на решението согласно член 340 став 2 од Законот.</w:t>
      </w:r>
    </w:p>
    <w:p w:rsidR="001B04DF" w:rsidRPr="00033658" w:rsidRDefault="001B04DF" w:rsidP="00033658">
      <w:pPr>
        <w:ind w:firstLine="720"/>
        <w:jc w:val="both"/>
        <w:rPr>
          <w:rFonts w:cs="Arial"/>
        </w:rPr>
      </w:pPr>
      <w:r w:rsidRPr="00033658">
        <w:rPr>
          <w:rFonts w:cs="Arial"/>
        </w:rPr>
        <w:t>Врз основа на изнесеното се одлучи како во диспозитивот на ова решение.</w:t>
      </w:r>
    </w:p>
    <w:p w:rsidR="008740A1" w:rsidRPr="00033658" w:rsidRDefault="008740A1" w:rsidP="00033658">
      <w:pPr>
        <w:tabs>
          <w:tab w:val="left" w:pos="9360"/>
        </w:tabs>
        <w:ind w:right="126" w:firstLine="720"/>
        <w:jc w:val="both"/>
        <w:rPr>
          <w:rFonts w:cs="Arial"/>
        </w:rPr>
      </w:pPr>
      <w:r w:rsidRPr="00033658">
        <w:rPr>
          <w:rFonts w:cs="Arial"/>
          <w:b/>
        </w:rPr>
        <w:lastRenderedPageBreak/>
        <w:t xml:space="preserve">Правна поука: </w:t>
      </w:r>
      <w:r w:rsidR="002C6292" w:rsidRPr="00033658">
        <w:rPr>
          <w:rFonts w:cs="Arial"/>
        </w:rPr>
        <w:t>П</w:t>
      </w:r>
      <w:r w:rsidRPr="00033658">
        <w:rPr>
          <w:rFonts w:cs="Arial"/>
        </w:rPr>
        <w:t>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8740A1" w:rsidRPr="00033658" w:rsidRDefault="008740A1" w:rsidP="00033658">
      <w:pPr>
        <w:tabs>
          <w:tab w:val="left" w:pos="9360"/>
        </w:tabs>
        <w:ind w:right="126" w:firstLine="720"/>
        <w:jc w:val="both"/>
        <w:rPr>
          <w:rFonts w:cs="Arial"/>
        </w:rPr>
      </w:pPr>
      <w:r w:rsidRPr="00033658">
        <w:rPr>
          <w:rFonts w:cs="Arial"/>
        </w:rPr>
        <w:t>Подносителот на жалба плаќа административна такса за жалба во износ од 250,00 денари.</w:t>
      </w:r>
    </w:p>
    <w:p w:rsidR="001B04DF" w:rsidRPr="00033658" w:rsidRDefault="001B04DF" w:rsidP="00033658">
      <w:pPr>
        <w:pStyle w:val="ObrPouka"/>
        <w:ind w:firstLine="720"/>
        <w:rPr>
          <w:rFonts w:ascii="StobiSerif Regular" w:hAnsi="StobiSerif Regular" w:cs="Arial"/>
        </w:rPr>
      </w:pPr>
      <w:r w:rsidRPr="00033658">
        <w:rPr>
          <w:rFonts w:ascii="StobiSerif Regular" w:hAnsi="StobiSerif Regular" w:cs="Arial"/>
        </w:rPr>
        <w:t>Решено во службените простории на Министерството за труд и социјална политика - Сектор за инспекциски надзор во социјалната заштита и зашти</w:t>
      </w:r>
      <w:r w:rsidR="003E295B" w:rsidRPr="00033658">
        <w:rPr>
          <w:rFonts w:ascii="StobiSerif Regular" w:hAnsi="StobiSerif Regular" w:cs="Arial"/>
        </w:rPr>
        <w:t>та на децата, под број</w:t>
      </w:r>
      <w:r w:rsidR="00B117BC">
        <w:rPr>
          <w:rFonts w:ascii="StobiSerif Regular" w:hAnsi="StobiSerif Regular" w:cs="Arial"/>
        </w:rPr>
        <w:t>УП1 16-22 од 24</w:t>
      </w:r>
      <w:r w:rsidR="00033658">
        <w:rPr>
          <w:rFonts w:ascii="StobiSerif Regular" w:hAnsi="StobiSerif Regular" w:cs="Arial"/>
        </w:rPr>
        <w:t>.11</w:t>
      </w:r>
      <w:r w:rsidR="00237EC1" w:rsidRPr="00033658">
        <w:rPr>
          <w:rFonts w:ascii="StobiSerif Regular" w:hAnsi="StobiSerif Regular" w:cs="Arial"/>
        </w:rPr>
        <w:t>.2023</w:t>
      </w:r>
      <w:r w:rsidRPr="00033658">
        <w:rPr>
          <w:rFonts w:ascii="StobiSerif Regular" w:hAnsi="StobiSerif Regular" w:cs="Arial"/>
        </w:rPr>
        <w:t>.</w:t>
      </w:r>
    </w:p>
    <w:p w:rsidR="00237EC1" w:rsidRDefault="003E295B" w:rsidP="00033658">
      <w:pPr>
        <w:pStyle w:val="Signature"/>
        <w:ind w:left="2880" w:firstLine="720"/>
        <w:jc w:val="both"/>
        <w:rPr>
          <w:rFonts w:ascii="StobiSerif Regular" w:hAnsi="StobiSerif Regular" w:cs="Arial"/>
          <w:b/>
        </w:rPr>
      </w:pPr>
      <w:bookmarkStart w:id="0" w:name="_GoBack"/>
      <w:bookmarkEnd w:id="0"/>
      <w:r w:rsidRPr="00033658">
        <w:rPr>
          <w:rFonts w:ascii="StobiSerif Regular" w:hAnsi="StobiSerif Regular" w:cs="Arial"/>
          <w:b/>
        </w:rPr>
        <w:t>Инспектор</w:t>
      </w:r>
      <w:r w:rsidR="001C79FB" w:rsidRPr="00033658">
        <w:rPr>
          <w:rFonts w:ascii="StobiSerif Regular" w:hAnsi="StobiSerif Regular" w:cs="Arial"/>
          <w:b/>
        </w:rPr>
        <w:t>и</w:t>
      </w:r>
      <w:r w:rsidR="001B04DF" w:rsidRPr="00033658">
        <w:rPr>
          <w:rFonts w:ascii="StobiSerif Regular" w:hAnsi="StobiSerif Regular" w:cs="Arial"/>
          <w:b/>
        </w:rPr>
        <w:t xml:space="preserve"> за социјална заштита</w:t>
      </w:r>
      <w:r w:rsidR="001C79FB" w:rsidRPr="00033658">
        <w:rPr>
          <w:rFonts w:ascii="StobiSerif Regular" w:hAnsi="StobiSerif Regular" w:cs="Arial"/>
          <w:b/>
        </w:rPr>
        <w:t>:</w:t>
      </w:r>
    </w:p>
    <w:p w:rsidR="00033658" w:rsidRPr="00033658" w:rsidRDefault="00033658" w:rsidP="00033658">
      <w:pPr>
        <w:pStyle w:val="Signature"/>
        <w:ind w:left="2880" w:firstLine="720"/>
        <w:jc w:val="both"/>
        <w:rPr>
          <w:rFonts w:ascii="StobiSerif Regular" w:hAnsi="StobiSerif Regular" w:cs="Arial"/>
          <w:b/>
        </w:rPr>
      </w:pPr>
    </w:p>
    <w:p w:rsidR="00B50114" w:rsidRDefault="003E295B" w:rsidP="00033658">
      <w:pPr>
        <w:pStyle w:val="Signature"/>
        <w:ind w:left="3600" w:firstLine="720"/>
        <w:jc w:val="both"/>
        <w:rPr>
          <w:rFonts w:ascii="StobiSerif Regular" w:hAnsi="StobiSerif Regular" w:cs="Arial"/>
        </w:rPr>
      </w:pPr>
      <w:r w:rsidRPr="00033658">
        <w:rPr>
          <w:rFonts w:ascii="StobiSerif Regular" w:hAnsi="StobiSerif Regular" w:cs="Arial"/>
        </w:rPr>
        <w:t>Соња Стефановска</w:t>
      </w:r>
    </w:p>
    <w:p w:rsidR="00033658" w:rsidRPr="00033658" w:rsidRDefault="009C460A" w:rsidP="00033658">
      <w:pPr>
        <w:pStyle w:val="Signature"/>
        <w:ind w:left="3600" w:firstLine="720"/>
        <w:jc w:val="both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>Исмет Балажи</w:t>
      </w:r>
    </w:p>
    <w:p w:rsidR="001B04DF" w:rsidRPr="00033658" w:rsidRDefault="001B04DF" w:rsidP="00033658">
      <w:pPr>
        <w:pStyle w:val="Signature"/>
        <w:jc w:val="both"/>
        <w:rPr>
          <w:rFonts w:ascii="StobiSerif Regular" w:hAnsi="StobiSerif Regular" w:cs="Arial"/>
        </w:rPr>
      </w:pPr>
    </w:p>
    <w:p w:rsidR="009923B4" w:rsidRPr="00033658" w:rsidRDefault="009923B4" w:rsidP="00033658">
      <w:pPr>
        <w:pStyle w:val="Signature"/>
        <w:ind w:left="4770" w:hanging="450"/>
        <w:jc w:val="both"/>
        <w:rPr>
          <w:rFonts w:ascii="StobiSerif Regular" w:hAnsi="StobiSerif Regular" w:cs="Arial"/>
        </w:rPr>
      </w:pPr>
    </w:p>
    <w:p w:rsidR="001B04DF" w:rsidRPr="00EE36E9" w:rsidRDefault="001B04DF" w:rsidP="008E0617">
      <w:pPr>
        <w:pStyle w:val="Signature"/>
        <w:ind w:left="0"/>
        <w:jc w:val="right"/>
        <w:rPr>
          <w:rFonts w:ascii="Arial" w:hAnsi="Arial" w:cs="Arial"/>
        </w:rPr>
      </w:pPr>
    </w:p>
    <w:sectPr w:rsidR="001B04DF" w:rsidRPr="00EE36E9" w:rsidSect="00171577">
      <w:headerReference w:type="even" r:id="rId7"/>
      <w:headerReference w:type="default" r:id="rId8"/>
      <w:pgSz w:w="11907" w:h="16840" w:code="9"/>
      <w:pgMar w:top="0" w:right="1418" w:bottom="1530" w:left="1418" w:header="851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A54" w:rsidRDefault="00080A54" w:rsidP="00492A01">
      <w:pPr>
        <w:spacing w:after="0" w:line="240" w:lineRule="auto"/>
      </w:pPr>
      <w:r>
        <w:separator/>
      </w:r>
    </w:p>
  </w:endnote>
  <w:endnote w:type="continuationSeparator" w:id="1">
    <w:p w:rsidR="00080A54" w:rsidRDefault="00080A54" w:rsidP="0049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 Bold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It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biSerifIt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A54" w:rsidRDefault="00080A54" w:rsidP="00492A01">
      <w:pPr>
        <w:spacing w:after="0" w:line="240" w:lineRule="auto"/>
      </w:pPr>
      <w:r>
        <w:separator/>
      </w:r>
    </w:p>
  </w:footnote>
  <w:footnote w:type="continuationSeparator" w:id="1">
    <w:p w:rsidR="00080A54" w:rsidRDefault="00080A54" w:rsidP="0049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DF" w:rsidRPr="00784844" w:rsidRDefault="001B04DF" w:rsidP="008D2828">
    <w:pPr>
      <w:pStyle w:val="Generalii"/>
      <w:spacing w:line="240" w:lineRule="auto"/>
      <w:rPr>
        <w:lang w:val="ru-RU"/>
      </w:rPr>
    </w:pPr>
    <w:r w:rsidRPr="009654C6">
      <w:t>ПРИЛОГ 1</w:t>
    </w:r>
    <w:r>
      <w:t xml:space="preserve"> – </w:t>
    </w:r>
    <w:r w:rsidRPr="009654C6">
      <w:t xml:space="preserve">Образец на </w:t>
    </w:r>
    <w:r>
      <w:t xml:space="preserve">решение </w:t>
    </w:r>
    <w:r w:rsidRPr="00AF2F1D">
      <w:t xml:space="preserve">за </w:t>
    </w:r>
    <w:r>
      <w:t xml:space="preserve">изречена мерка по </w:t>
    </w:r>
    <w:r w:rsidRPr="00AF2F1D">
      <w:t>извршен инспекциски надзор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4DF" w:rsidRPr="0004625C" w:rsidRDefault="001B04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14E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0C0B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7EE6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3E3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74DF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82E9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5656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E8F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025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045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C21A8"/>
    <w:multiLevelType w:val="hybridMultilevel"/>
    <w:tmpl w:val="BF1083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983E49"/>
    <w:multiLevelType w:val="hybridMultilevel"/>
    <w:tmpl w:val="BD02847C"/>
    <w:lvl w:ilvl="0" w:tplc="042F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F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DDF2BA8"/>
    <w:multiLevelType w:val="multilevel"/>
    <w:tmpl w:val="AA9007CA"/>
    <w:lvl w:ilvl="0">
      <w:start w:val="1"/>
      <w:numFmt w:val="decimal"/>
      <w:pStyle w:val="ListBullet3"/>
      <w:lvlText w:val="Член %1."/>
      <w:lvlJc w:val="left"/>
      <w:pPr>
        <w:ind w:left="360" w:hanging="360"/>
      </w:pPr>
      <w:rPr>
        <w:rFonts w:ascii="StobiSans Bold" w:hAnsi="StobiSans Bold" w:cs="Times New Roman" w:hint="default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bullet"/>
      <w:pStyle w:val="BodyTextInden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3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4">
    <w:nsid w:val="3FE61CDA"/>
    <w:multiLevelType w:val="multilevel"/>
    <w:tmpl w:val="65B68A4E"/>
    <w:lvl w:ilvl="0">
      <w:start w:val="1"/>
      <w:numFmt w:val="decimal"/>
      <w:suff w:val="space"/>
      <w:lvlText w:val="%1)"/>
      <w:lvlJc w:val="left"/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5">
    <w:nsid w:val="4B3C0334"/>
    <w:multiLevelType w:val="hybridMultilevel"/>
    <w:tmpl w:val="51DAA0F6"/>
    <w:lvl w:ilvl="0" w:tplc="76C042D4">
      <w:start w:val="2"/>
      <w:numFmt w:val="bullet"/>
      <w:pStyle w:val="List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E281A"/>
    <w:multiLevelType w:val="hybridMultilevel"/>
    <w:tmpl w:val="219CAE84"/>
    <w:lvl w:ilvl="0" w:tplc="087E0A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405ECC"/>
    <w:multiLevelType w:val="hybridMultilevel"/>
    <w:tmpl w:val="E97238A2"/>
    <w:lvl w:ilvl="0" w:tplc="3DE28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BE2DBB"/>
    <w:multiLevelType w:val="hybridMultilevel"/>
    <w:tmpl w:val="A6F6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2C2F4E"/>
    <w:multiLevelType w:val="hybridMultilevel"/>
    <w:tmpl w:val="E722B9EC"/>
    <w:lvl w:ilvl="0" w:tplc="1744DB4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5A2DAD"/>
    <w:multiLevelType w:val="multilevel"/>
    <w:tmpl w:val="6AD8809A"/>
    <w:lvl w:ilvl="0">
      <w:start w:val="1"/>
      <w:numFmt w:val="decimal"/>
      <w:suff w:val="space"/>
      <w:lvlText w:val="Член %1"/>
      <w:lvlJc w:val="left"/>
      <w:rPr>
        <w:rFonts w:ascii="StobiSans Bold" w:hAnsi="StobiSans Bold" w:cs="Times New Roman" w:hint="default"/>
        <w:sz w:val="22"/>
        <w:szCs w:val="22"/>
      </w:rPr>
    </w:lvl>
    <w:lvl w:ilvl="1">
      <w:start w:val="1"/>
      <w:numFmt w:val="decimal"/>
      <w:suff w:val="space"/>
      <w:lvlText w:val="(%2)"/>
      <w:lvlJc w:val="left"/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1">
    <w:nsid w:val="691234AC"/>
    <w:multiLevelType w:val="multilevel"/>
    <w:tmpl w:val="EF6A33EE"/>
    <w:lvl w:ilvl="0">
      <w:start w:val="1"/>
      <w:numFmt w:val="bullet"/>
      <w:pStyle w:val="Block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odyTex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BodyTex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E23E94"/>
    <w:multiLevelType w:val="hybridMultilevel"/>
    <w:tmpl w:val="A6F6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1B700A"/>
    <w:multiLevelType w:val="hybridMultilevel"/>
    <w:tmpl w:val="E670ED88"/>
    <w:lvl w:ilvl="0" w:tplc="5E5A4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</w:num>
  <w:num w:numId="5">
    <w:abstractNumId w:val="7"/>
  </w:num>
  <w:num w:numId="6">
    <w:abstractNumId w:val="6"/>
  </w:num>
  <w:num w:numId="7">
    <w:abstractNumId w:val="9"/>
  </w:num>
  <w:num w:numId="8">
    <w:abstractNumId w:val="7"/>
  </w:num>
  <w:num w:numId="9">
    <w:abstractNumId w:val="6"/>
  </w:num>
  <w:num w:numId="10">
    <w:abstractNumId w:val="9"/>
  </w:num>
  <w:num w:numId="11">
    <w:abstractNumId w:val="7"/>
  </w:num>
  <w:num w:numId="12">
    <w:abstractNumId w:val="6"/>
  </w:num>
  <w:num w:numId="13">
    <w:abstractNumId w:val="9"/>
  </w:num>
  <w:num w:numId="14">
    <w:abstractNumId w:val="7"/>
  </w:num>
  <w:num w:numId="15">
    <w:abstractNumId w:val="6"/>
  </w:num>
  <w:num w:numId="16">
    <w:abstractNumId w:val="9"/>
  </w:num>
  <w:num w:numId="17">
    <w:abstractNumId w:val="7"/>
  </w:num>
  <w:num w:numId="18">
    <w:abstractNumId w:val="6"/>
  </w:num>
  <w:num w:numId="19">
    <w:abstractNumId w:val="21"/>
  </w:num>
  <w:num w:numId="20">
    <w:abstractNumId w:val="16"/>
  </w:num>
  <w:num w:numId="21">
    <w:abstractNumId w:val="10"/>
  </w:num>
  <w:num w:numId="22">
    <w:abstractNumId w:val="15"/>
  </w:num>
  <w:num w:numId="23">
    <w:abstractNumId w:val="20"/>
  </w:num>
  <w:num w:numId="24">
    <w:abstractNumId w:val="20"/>
  </w:num>
  <w:num w:numId="25">
    <w:abstractNumId w:val="20"/>
  </w:num>
  <w:num w:numId="26">
    <w:abstractNumId w:val="12"/>
  </w:num>
  <w:num w:numId="27">
    <w:abstractNumId w:val="9"/>
  </w:num>
  <w:num w:numId="28">
    <w:abstractNumId w:val="9"/>
  </w:num>
  <w:num w:numId="29">
    <w:abstractNumId w:val="7"/>
  </w:num>
  <w:num w:numId="30">
    <w:abstractNumId w:val="7"/>
  </w:num>
  <w:num w:numId="31">
    <w:abstractNumId w:val="6"/>
  </w:num>
  <w:num w:numId="32">
    <w:abstractNumId w:val="6"/>
  </w:num>
  <w:num w:numId="33">
    <w:abstractNumId w:val="14"/>
  </w:num>
  <w:num w:numId="34">
    <w:abstractNumId w:val="14"/>
  </w:num>
  <w:num w:numId="35">
    <w:abstractNumId w:val="19"/>
  </w:num>
  <w:num w:numId="36">
    <w:abstractNumId w:val="13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2"/>
  </w:num>
  <w:num w:numId="45">
    <w:abstractNumId w:val="18"/>
  </w:num>
  <w:num w:numId="46">
    <w:abstractNumId w:val="14"/>
  </w:num>
  <w:num w:numId="47">
    <w:abstractNumId w:val="11"/>
  </w:num>
  <w:num w:numId="48">
    <w:abstractNumId w:val="23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ttachedTemplate r:id="rId1"/>
  <w:stylePaneFormatFilter w:val="10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617"/>
    <w:rsid w:val="00001846"/>
    <w:rsid w:val="000034ED"/>
    <w:rsid w:val="00003742"/>
    <w:rsid w:val="00003CBC"/>
    <w:rsid w:val="00025DE4"/>
    <w:rsid w:val="0002601A"/>
    <w:rsid w:val="00033658"/>
    <w:rsid w:val="00040E24"/>
    <w:rsid w:val="00041EB3"/>
    <w:rsid w:val="0004625C"/>
    <w:rsid w:val="00053A2E"/>
    <w:rsid w:val="000553E5"/>
    <w:rsid w:val="00080A54"/>
    <w:rsid w:val="0009626A"/>
    <w:rsid w:val="000B2779"/>
    <w:rsid w:val="000C2946"/>
    <w:rsid w:val="000C2E67"/>
    <w:rsid w:val="000C4827"/>
    <w:rsid w:val="000C485F"/>
    <w:rsid w:val="000D5378"/>
    <w:rsid w:val="000D5ECA"/>
    <w:rsid w:val="000E61DF"/>
    <w:rsid w:val="000E763B"/>
    <w:rsid w:val="00126F05"/>
    <w:rsid w:val="0013073C"/>
    <w:rsid w:val="00135F4F"/>
    <w:rsid w:val="001417F1"/>
    <w:rsid w:val="00146C45"/>
    <w:rsid w:val="00153FB7"/>
    <w:rsid w:val="0015732A"/>
    <w:rsid w:val="001633D9"/>
    <w:rsid w:val="00166F3E"/>
    <w:rsid w:val="00167841"/>
    <w:rsid w:val="00170554"/>
    <w:rsid w:val="00171577"/>
    <w:rsid w:val="001722E7"/>
    <w:rsid w:val="001724DB"/>
    <w:rsid w:val="0017270D"/>
    <w:rsid w:val="00174804"/>
    <w:rsid w:val="00175B5F"/>
    <w:rsid w:val="0018147F"/>
    <w:rsid w:val="00186A5B"/>
    <w:rsid w:val="00186B3B"/>
    <w:rsid w:val="001B04DF"/>
    <w:rsid w:val="001B1967"/>
    <w:rsid w:val="001B603C"/>
    <w:rsid w:val="001C79FB"/>
    <w:rsid w:val="001D4EB1"/>
    <w:rsid w:val="001D6651"/>
    <w:rsid w:val="001E3A67"/>
    <w:rsid w:val="001E551F"/>
    <w:rsid w:val="00201F7E"/>
    <w:rsid w:val="002050D8"/>
    <w:rsid w:val="00206C90"/>
    <w:rsid w:val="00212DD1"/>
    <w:rsid w:val="00214610"/>
    <w:rsid w:val="00224B32"/>
    <w:rsid w:val="00237EC1"/>
    <w:rsid w:val="00240975"/>
    <w:rsid w:val="002447D9"/>
    <w:rsid w:val="00246FEB"/>
    <w:rsid w:val="002616EE"/>
    <w:rsid w:val="00263D05"/>
    <w:rsid w:val="00263F45"/>
    <w:rsid w:val="002831BE"/>
    <w:rsid w:val="0028354E"/>
    <w:rsid w:val="002836E7"/>
    <w:rsid w:val="0028482B"/>
    <w:rsid w:val="00287E86"/>
    <w:rsid w:val="00292780"/>
    <w:rsid w:val="002A55DD"/>
    <w:rsid w:val="002A5BBF"/>
    <w:rsid w:val="002B1EC5"/>
    <w:rsid w:val="002B68A2"/>
    <w:rsid w:val="002B7132"/>
    <w:rsid w:val="002C6292"/>
    <w:rsid w:val="002C6892"/>
    <w:rsid w:val="002D1704"/>
    <w:rsid w:val="002D76EF"/>
    <w:rsid w:val="002E4F7A"/>
    <w:rsid w:val="002F0B2C"/>
    <w:rsid w:val="00301649"/>
    <w:rsid w:val="003023BC"/>
    <w:rsid w:val="003079AC"/>
    <w:rsid w:val="0032604F"/>
    <w:rsid w:val="00340D12"/>
    <w:rsid w:val="003434C0"/>
    <w:rsid w:val="00343A58"/>
    <w:rsid w:val="00373679"/>
    <w:rsid w:val="003753DB"/>
    <w:rsid w:val="00384D8C"/>
    <w:rsid w:val="00387A89"/>
    <w:rsid w:val="00395F49"/>
    <w:rsid w:val="003A0FD5"/>
    <w:rsid w:val="003A21F2"/>
    <w:rsid w:val="003A28B9"/>
    <w:rsid w:val="003B0742"/>
    <w:rsid w:val="003C3912"/>
    <w:rsid w:val="003D5754"/>
    <w:rsid w:val="003E024A"/>
    <w:rsid w:val="003E27D6"/>
    <w:rsid w:val="003E295B"/>
    <w:rsid w:val="003F1E66"/>
    <w:rsid w:val="003F25A7"/>
    <w:rsid w:val="00401923"/>
    <w:rsid w:val="0040484A"/>
    <w:rsid w:val="00435DE8"/>
    <w:rsid w:val="0043674A"/>
    <w:rsid w:val="0044003A"/>
    <w:rsid w:val="00440606"/>
    <w:rsid w:val="00441EB2"/>
    <w:rsid w:val="004460A4"/>
    <w:rsid w:val="0044748D"/>
    <w:rsid w:val="00447C57"/>
    <w:rsid w:val="0045220E"/>
    <w:rsid w:val="00456508"/>
    <w:rsid w:val="0047002F"/>
    <w:rsid w:val="00490ADE"/>
    <w:rsid w:val="00492A01"/>
    <w:rsid w:val="00494BA0"/>
    <w:rsid w:val="004A407F"/>
    <w:rsid w:val="004B2989"/>
    <w:rsid w:val="004C0FB6"/>
    <w:rsid w:val="004C1204"/>
    <w:rsid w:val="004D7373"/>
    <w:rsid w:val="004E0DE8"/>
    <w:rsid w:val="00526663"/>
    <w:rsid w:val="00526DB2"/>
    <w:rsid w:val="00527091"/>
    <w:rsid w:val="00532BB6"/>
    <w:rsid w:val="00533DDE"/>
    <w:rsid w:val="005354EF"/>
    <w:rsid w:val="00540B84"/>
    <w:rsid w:val="00552FCD"/>
    <w:rsid w:val="00560E65"/>
    <w:rsid w:val="005638C6"/>
    <w:rsid w:val="00580858"/>
    <w:rsid w:val="00581399"/>
    <w:rsid w:val="00593242"/>
    <w:rsid w:val="005960A8"/>
    <w:rsid w:val="005A1023"/>
    <w:rsid w:val="005A7C84"/>
    <w:rsid w:val="005B3076"/>
    <w:rsid w:val="005B7998"/>
    <w:rsid w:val="005C1DA5"/>
    <w:rsid w:val="005D158E"/>
    <w:rsid w:val="005D4B38"/>
    <w:rsid w:val="005E142C"/>
    <w:rsid w:val="005F5784"/>
    <w:rsid w:val="00602BE3"/>
    <w:rsid w:val="0061412C"/>
    <w:rsid w:val="00625F04"/>
    <w:rsid w:val="00631BE9"/>
    <w:rsid w:val="00647C2E"/>
    <w:rsid w:val="00650309"/>
    <w:rsid w:val="006533D4"/>
    <w:rsid w:val="00654928"/>
    <w:rsid w:val="006616D3"/>
    <w:rsid w:val="00663F60"/>
    <w:rsid w:val="006745A2"/>
    <w:rsid w:val="006856DD"/>
    <w:rsid w:val="00685A12"/>
    <w:rsid w:val="006902D8"/>
    <w:rsid w:val="0069413D"/>
    <w:rsid w:val="00697EC0"/>
    <w:rsid w:val="006A27EE"/>
    <w:rsid w:val="006A7B30"/>
    <w:rsid w:val="006B0486"/>
    <w:rsid w:val="006B4CBD"/>
    <w:rsid w:val="006B58B3"/>
    <w:rsid w:val="006B597B"/>
    <w:rsid w:val="006B659C"/>
    <w:rsid w:val="006C2051"/>
    <w:rsid w:val="006C335F"/>
    <w:rsid w:val="006C71A1"/>
    <w:rsid w:val="006D19AD"/>
    <w:rsid w:val="006D7F2F"/>
    <w:rsid w:val="0070273D"/>
    <w:rsid w:val="00705684"/>
    <w:rsid w:val="00707B2B"/>
    <w:rsid w:val="007140A9"/>
    <w:rsid w:val="00730D78"/>
    <w:rsid w:val="007454B7"/>
    <w:rsid w:val="00746276"/>
    <w:rsid w:val="00751429"/>
    <w:rsid w:val="00752D58"/>
    <w:rsid w:val="00760CCF"/>
    <w:rsid w:val="007703C5"/>
    <w:rsid w:val="00783FA8"/>
    <w:rsid w:val="00784844"/>
    <w:rsid w:val="007A052B"/>
    <w:rsid w:val="007A37CF"/>
    <w:rsid w:val="007B155B"/>
    <w:rsid w:val="007B1FC3"/>
    <w:rsid w:val="007B7467"/>
    <w:rsid w:val="007C1356"/>
    <w:rsid w:val="007C6CD4"/>
    <w:rsid w:val="007D16E3"/>
    <w:rsid w:val="007D2C5F"/>
    <w:rsid w:val="007D6172"/>
    <w:rsid w:val="007D7815"/>
    <w:rsid w:val="007E0E8D"/>
    <w:rsid w:val="007F0A35"/>
    <w:rsid w:val="007F1E89"/>
    <w:rsid w:val="007F664F"/>
    <w:rsid w:val="0080190D"/>
    <w:rsid w:val="0081365B"/>
    <w:rsid w:val="0081534E"/>
    <w:rsid w:val="008339EC"/>
    <w:rsid w:val="008428EC"/>
    <w:rsid w:val="00846B4B"/>
    <w:rsid w:val="008476A1"/>
    <w:rsid w:val="00850057"/>
    <w:rsid w:val="00850AE7"/>
    <w:rsid w:val="0085413F"/>
    <w:rsid w:val="0087099E"/>
    <w:rsid w:val="008740A1"/>
    <w:rsid w:val="00874313"/>
    <w:rsid w:val="00882C4E"/>
    <w:rsid w:val="00883521"/>
    <w:rsid w:val="00893F35"/>
    <w:rsid w:val="008A0876"/>
    <w:rsid w:val="008A0D1A"/>
    <w:rsid w:val="008B14A8"/>
    <w:rsid w:val="008B3201"/>
    <w:rsid w:val="008B4C66"/>
    <w:rsid w:val="008C26A2"/>
    <w:rsid w:val="008C6E2F"/>
    <w:rsid w:val="008D2665"/>
    <w:rsid w:val="008D2828"/>
    <w:rsid w:val="008D3E6C"/>
    <w:rsid w:val="008D60D5"/>
    <w:rsid w:val="008E0617"/>
    <w:rsid w:val="008F0C02"/>
    <w:rsid w:val="0090166D"/>
    <w:rsid w:val="0090198E"/>
    <w:rsid w:val="0090553F"/>
    <w:rsid w:val="00907447"/>
    <w:rsid w:val="009141DB"/>
    <w:rsid w:val="009146FE"/>
    <w:rsid w:val="0091475A"/>
    <w:rsid w:val="00915DE4"/>
    <w:rsid w:val="009224BF"/>
    <w:rsid w:val="0092461C"/>
    <w:rsid w:val="00924885"/>
    <w:rsid w:val="00931F77"/>
    <w:rsid w:val="00933526"/>
    <w:rsid w:val="00935B1A"/>
    <w:rsid w:val="0094113F"/>
    <w:rsid w:val="00944006"/>
    <w:rsid w:val="009531DD"/>
    <w:rsid w:val="00955DAD"/>
    <w:rsid w:val="00962D6F"/>
    <w:rsid w:val="00964A71"/>
    <w:rsid w:val="009654C6"/>
    <w:rsid w:val="00972E1A"/>
    <w:rsid w:val="00974C88"/>
    <w:rsid w:val="00976FE0"/>
    <w:rsid w:val="009818BB"/>
    <w:rsid w:val="009850B1"/>
    <w:rsid w:val="009863C7"/>
    <w:rsid w:val="00991C18"/>
    <w:rsid w:val="009923B4"/>
    <w:rsid w:val="009A0C21"/>
    <w:rsid w:val="009A1A77"/>
    <w:rsid w:val="009A6511"/>
    <w:rsid w:val="009C0132"/>
    <w:rsid w:val="009C460A"/>
    <w:rsid w:val="009D3FEE"/>
    <w:rsid w:val="009D4B58"/>
    <w:rsid w:val="009D7DAC"/>
    <w:rsid w:val="009F7AE4"/>
    <w:rsid w:val="00A2224F"/>
    <w:rsid w:val="00A2251B"/>
    <w:rsid w:val="00A23523"/>
    <w:rsid w:val="00A23B3F"/>
    <w:rsid w:val="00A25D03"/>
    <w:rsid w:val="00A32EE3"/>
    <w:rsid w:val="00A374A3"/>
    <w:rsid w:val="00A37A1F"/>
    <w:rsid w:val="00A420BC"/>
    <w:rsid w:val="00A44B60"/>
    <w:rsid w:val="00A47639"/>
    <w:rsid w:val="00A66623"/>
    <w:rsid w:val="00A67F61"/>
    <w:rsid w:val="00A712A0"/>
    <w:rsid w:val="00A71DD1"/>
    <w:rsid w:val="00A75129"/>
    <w:rsid w:val="00A87965"/>
    <w:rsid w:val="00A94909"/>
    <w:rsid w:val="00A9605C"/>
    <w:rsid w:val="00AA448E"/>
    <w:rsid w:val="00AA7C92"/>
    <w:rsid w:val="00AB730A"/>
    <w:rsid w:val="00AC1CA6"/>
    <w:rsid w:val="00AD2118"/>
    <w:rsid w:val="00AD2C1E"/>
    <w:rsid w:val="00AE0014"/>
    <w:rsid w:val="00AE2672"/>
    <w:rsid w:val="00AF2F1D"/>
    <w:rsid w:val="00B01096"/>
    <w:rsid w:val="00B06329"/>
    <w:rsid w:val="00B117BC"/>
    <w:rsid w:val="00B16460"/>
    <w:rsid w:val="00B17374"/>
    <w:rsid w:val="00B30EE9"/>
    <w:rsid w:val="00B42F47"/>
    <w:rsid w:val="00B450F5"/>
    <w:rsid w:val="00B47C34"/>
    <w:rsid w:val="00B50114"/>
    <w:rsid w:val="00BA029E"/>
    <w:rsid w:val="00BA2F35"/>
    <w:rsid w:val="00BA353C"/>
    <w:rsid w:val="00BB31E2"/>
    <w:rsid w:val="00BC0810"/>
    <w:rsid w:val="00BC3ED0"/>
    <w:rsid w:val="00BC71A0"/>
    <w:rsid w:val="00BD0E6D"/>
    <w:rsid w:val="00BD2EC7"/>
    <w:rsid w:val="00BE0C3E"/>
    <w:rsid w:val="00BE1D00"/>
    <w:rsid w:val="00BE296E"/>
    <w:rsid w:val="00BE68A3"/>
    <w:rsid w:val="00BF307F"/>
    <w:rsid w:val="00BF72F6"/>
    <w:rsid w:val="00C11079"/>
    <w:rsid w:val="00C129A7"/>
    <w:rsid w:val="00C12D6F"/>
    <w:rsid w:val="00C168D0"/>
    <w:rsid w:val="00C4431C"/>
    <w:rsid w:val="00C46BC1"/>
    <w:rsid w:val="00C46FCE"/>
    <w:rsid w:val="00C520B1"/>
    <w:rsid w:val="00C56627"/>
    <w:rsid w:val="00C56D51"/>
    <w:rsid w:val="00C67DB7"/>
    <w:rsid w:val="00C74E2D"/>
    <w:rsid w:val="00C76CFC"/>
    <w:rsid w:val="00C808AF"/>
    <w:rsid w:val="00C910B5"/>
    <w:rsid w:val="00CA3E2A"/>
    <w:rsid w:val="00CA3F68"/>
    <w:rsid w:val="00CA7717"/>
    <w:rsid w:val="00CB0BEC"/>
    <w:rsid w:val="00CB5A66"/>
    <w:rsid w:val="00CB68F8"/>
    <w:rsid w:val="00CB74F0"/>
    <w:rsid w:val="00CB7E8A"/>
    <w:rsid w:val="00CC083C"/>
    <w:rsid w:val="00CC2765"/>
    <w:rsid w:val="00CC5FCE"/>
    <w:rsid w:val="00CD6AE9"/>
    <w:rsid w:val="00CD7816"/>
    <w:rsid w:val="00CE1EE1"/>
    <w:rsid w:val="00CE21B0"/>
    <w:rsid w:val="00CF34FF"/>
    <w:rsid w:val="00D00A5A"/>
    <w:rsid w:val="00D02351"/>
    <w:rsid w:val="00D02AEF"/>
    <w:rsid w:val="00D032D6"/>
    <w:rsid w:val="00D16B07"/>
    <w:rsid w:val="00D366E6"/>
    <w:rsid w:val="00D3742E"/>
    <w:rsid w:val="00D447F2"/>
    <w:rsid w:val="00D505B2"/>
    <w:rsid w:val="00D57E4D"/>
    <w:rsid w:val="00D61EBD"/>
    <w:rsid w:val="00D67B1D"/>
    <w:rsid w:val="00D81566"/>
    <w:rsid w:val="00D82066"/>
    <w:rsid w:val="00D83EC6"/>
    <w:rsid w:val="00D97C88"/>
    <w:rsid w:val="00DC1C45"/>
    <w:rsid w:val="00DC688D"/>
    <w:rsid w:val="00DD1A61"/>
    <w:rsid w:val="00DD1D9F"/>
    <w:rsid w:val="00DD5595"/>
    <w:rsid w:val="00DF619C"/>
    <w:rsid w:val="00E002C2"/>
    <w:rsid w:val="00E05266"/>
    <w:rsid w:val="00E07C32"/>
    <w:rsid w:val="00E136F2"/>
    <w:rsid w:val="00E175AD"/>
    <w:rsid w:val="00E35AE2"/>
    <w:rsid w:val="00E45F0B"/>
    <w:rsid w:val="00E469E4"/>
    <w:rsid w:val="00E53924"/>
    <w:rsid w:val="00E56153"/>
    <w:rsid w:val="00E62A1B"/>
    <w:rsid w:val="00E62F7F"/>
    <w:rsid w:val="00E6394B"/>
    <w:rsid w:val="00E725AA"/>
    <w:rsid w:val="00E8043E"/>
    <w:rsid w:val="00E91754"/>
    <w:rsid w:val="00EA18F7"/>
    <w:rsid w:val="00EA2EF4"/>
    <w:rsid w:val="00EC2042"/>
    <w:rsid w:val="00EC578F"/>
    <w:rsid w:val="00EC704C"/>
    <w:rsid w:val="00EC71D2"/>
    <w:rsid w:val="00ED51D5"/>
    <w:rsid w:val="00EE36E9"/>
    <w:rsid w:val="00EE3828"/>
    <w:rsid w:val="00EE4F3A"/>
    <w:rsid w:val="00F209E7"/>
    <w:rsid w:val="00F304D2"/>
    <w:rsid w:val="00F3115E"/>
    <w:rsid w:val="00F325C1"/>
    <w:rsid w:val="00F53F46"/>
    <w:rsid w:val="00F550A5"/>
    <w:rsid w:val="00F6138B"/>
    <w:rsid w:val="00F639C9"/>
    <w:rsid w:val="00F64DE7"/>
    <w:rsid w:val="00F66A6B"/>
    <w:rsid w:val="00F66BCC"/>
    <w:rsid w:val="00F67F4F"/>
    <w:rsid w:val="00F73DC0"/>
    <w:rsid w:val="00F750D9"/>
    <w:rsid w:val="00F75F69"/>
    <w:rsid w:val="00F801EE"/>
    <w:rsid w:val="00FB54CC"/>
    <w:rsid w:val="00FC6EE9"/>
    <w:rsid w:val="00FC792D"/>
    <w:rsid w:val="00FD0D43"/>
    <w:rsid w:val="00FD2B47"/>
    <w:rsid w:val="00FE5C56"/>
    <w:rsid w:val="00FF1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89"/>
    <w:pPr>
      <w:spacing w:after="200" w:line="276" w:lineRule="auto"/>
    </w:pPr>
    <w:rPr>
      <w:rFonts w:ascii="StobiSerif Regular" w:hAnsi="StobiSerif Regular"/>
      <w:sz w:val="22"/>
      <w:szCs w:val="22"/>
      <w:lang w:val="mk-M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7B1D"/>
    <w:pPr>
      <w:keepNext/>
      <w:keepLines/>
      <w:spacing w:before="200" w:after="400" w:line="240" w:lineRule="auto"/>
      <w:outlineLvl w:val="0"/>
    </w:pPr>
    <w:rPr>
      <w:rFonts w:ascii="StobiSans Bold" w:eastAsia="Times New Roman" w:hAnsi="StobiSans Bold"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7B1D"/>
    <w:pPr>
      <w:keepNext/>
      <w:keepLines/>
      <w:spacing w:line="240" w:lineRule="auto"/>
      <w:jc w:val="center"/>
      <w:outlineLvl w:val="1"/>
    </w:pPr>
    <w:rPr>
      <w:rFonts w:eastAsia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7B1D"/>
    <w:rPr>
      <w:rFonts w:ascii="StobiSans Bold" w:hAnsi="StobiSans Bold" w:cs="Times New Roman"/>
      <w:bCs/>
      <w:sz w:val="22"/>
      <w:szCs w:val="22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67B1D"/>
    <w:rPr>
      <w:rFonts w:ascii="StobiSerif Regular" w:hAnsi="StobiSerif Regular" w:cs="Times New Roman"/>
      <w:bCs/>
      <w:sz w:val="22"/>
      <w:szCs w:val="22"/>
      <w:lang w:val="mk-MK"/>
    </w:rPr>
  </w:style>
  <w:style w:type="paragraph" w:styleId="NormalWeb">
    <w:name w:val="Normal (Web)"/>
    <w:basedOn w:val="Normal"/>
    <w:uiPriority w:val="99"/>
    <w:rsid w:val="00D67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67B1D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D67B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142C"/>
    <w:pPr>
      <w:spacing w:line="240" w:lineRule="auto"/>
    </w:pPr>
    <w:rPr>
      <w:rFonts w:ascii="StobiSansIt Regular" w:hAnsi="StobiSansIt Regula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E142C"/>
    <w:rPr>
      <w:rFonts w:ascii="StobiSansIt Regular" w:hAnsi="StobiSansIt Regular" w:cs="Times New Roman"/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7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67B1D"/>
    <w:rPr>
      <w:rFonts w:ascii="StobiSansIt Regular" w:hAnsi="StobiSansIt Regular" w:cs="Times New Roman"/>
      <w:b/>
      <w:bCs/>
      <w:lang w:val="mk-MK"/>
    </w:rPr>
  </w:style>
  <w:style w:type="paragraph" w:styleId="BalloonText">
    <w:name w:val="Balloon Text"/>
    <w:basedOn w:val="Normal"/>
    <w:link w:val="BalloonTextChar"/>
    <w:uiPriority w:val="99"/>
    <w:semiHidden/>
    <w:rsid w:val="00D6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7B1D"/>
    <w:rPr>
      <w:rFonts w:ascii="Segoe UI" w:hAnsi="Segoe UI" w:cs="Segoe UI"/>
      <w:sz w:val="18"/>
      <w:szCs w:val="18"/>
      <w:lang w:val="mk-MK"/>
    </w:rPr>
  </w:style>
  <w:style w:type="paragraph" w:styleId="ListParagraph">
    <w:name w:val="List Paragraph"/>
    <w:basedOn w:val="Normal"/>
    <w:uiPriority w:val="34"/>
    <w:qFormat/>
    <w:rsid w:val="00D67B1D"/>
    <w:pPr>
      <w:ind w:left="720"/>
      <w:contextualSpacing/>
    </w:pPr>
  </w:style>
  <w:style w:type="paragraph" w:styleId="Revision">
    <w:name w:val="Revision"/>
    <w:hidden/>
    <w:uiPriority w:val="99"/>
    <w:semiHidden/>
    <w:rsid w:val="002050D8"/>
  </w:style>
  <w:style w:type="paragraph" w:styleId="BlockText">
    <w:name w:val="Block Text"/>
    <w:basedOn w:val="Normal"/>
    <w:uiPriority w:val="99"/>
    <w:rsid w:val="00387A89"/>
    <w:pPr>
      <w:keepNext/>
      <w:numPr>
        <w:numId w:val="19"/>
      </w:numPr>
      <w:tabs>
        <w:tab w:val="clear" w:pos="720"/>
      </w:tabs>
      <w:spacing w:before="200" w:line="240" w:lineRule="auto"/>
      <w:ind w:left="0" w:firstLine="0"/>
      <w:jc w:val="center"/>
    </w:pPr>
    <w:rPr>
      <w:rFonts w:eastAsia="Times New Roman"/>
      <w:iCs/>
    </w:rPr>
  </w:style>
  <w:style w:type="paragraph" w:styleId="BodyText">
    <w:name w:val="Body Text"/>
    <w:basedOn w:val="Normal"/>
    <w:link w:val="BodyTextChar"/>
    <w:uiPriority w:val="99"/>
    <w:rsid w:val="00D67B1D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2">
    <w:name w:val="Body Text 2"/>
    <w:basedOn w:val="Normal"/>
    <w:link w:val="BodyText2Char"/>
    <w:uiPriority w:val="99"/>
    <w:rsid w:val="00387A89"/>
    <w:pPr>
      <w:numPr>
        <w:ilvl w:val="1"/>
        <w:numId w:val="19"/>
      </w:numPr>
      <w:tabs>
        <w:tab w:val="clear" w:pos="1440"/>
      </w:tabs>
      <w:spacing w:line="240" w:lineRule="auto"/>
      <w:ind w:left="0" w:firstLine="0"/>
      <w:jc w:val="both"/>
    </w:pPr>
    <w:rPr>
      <w:rFonts w:ascii="StobiSans Regular" w:hAnsi="StobiSans Regular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87A89"/>
    <w:rPr>
      <w:rFonts w:ascii="StobiSans Regular" w:hAnsi="StobiSans Regular"/>
      <w:lang w:eastAsia="en-US"/>
    </w:rPr>
  </w:style>
  <w:style w:type="paragraph" w:styleId="BodyText3">
    <w:name w:val="Body Text 3"/>
    <w:basedOn w:val="Normal"/>
    <w:link w:val="BodyText3Char"/>
    <w:uiPriority w:val="99"/>
    <w:rsid w:val="00D67B1D"/>
    <w:pPr>
      <w:numPr>
        <w:ilvl w:val="2"/>
        <w:numId w:val="19"/>
      </w:numPr>
      <w:tabs>
        <w:tab w:val="clear" w:pos="2160"/>
        <w:tab w:val="num" w:pos="567"/>
      </w:tabs>
      <w:spacing w:line="240" w:lineRule="auto"/>
      <w:ind w:left="567" w:hanging="567"/>
      <w:contextualSpacing/>
    </w:pPr>
    <w:rPr>
      <w:rFonts w:ascii="StobiSans Regular" w:hAnsi="StobiSans Regula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67B1D"/>
    <w:rPr>
      <w:rFonts w:ascii="StobiSans Regular" w:hAnsi="StobiSans Regular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D67B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styleId="BodyTextIndent2">
    <w:name w:val="Body Text Indent 2"/>
    <w:basedOn w:val="Normal"/>
    <w:link w:val="BodyTextIndent2Char"/>
    <w:uiPriority w:val="99"/>
    <w:rsid w:val="00D67B1D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Indent3">
    <w:name w:val="Body Text Indent 3"/>
    <w:basedOn w:val="BodyText3"/>
    <w:link w:val="BodyTextIndent3Char"/>
    <w:uiPriority w:val="99"/>
    <w:rsid w:val="00D67B1D"/>
    <w:pPr>
      <w:numPr>
        <w:ilvl w:val="3"/>
        <w:numId w:val="26"/>
      </w:numPr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67B1D"/>
    <w:rPr>
      <w:rFonts w:ascii="StobiSans Regular" w:hAnsi="StobiSans Regular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D67B1D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">
    <w:name w:val="Date Char"/>
    <w:basedOn w:val="DefaultParagraphFont"/>
    <w:link w:val="Date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EnvelopeAddress">
    <w:name w:val="envelope address"/>
    <w:basedOn w:val="Normal"/>
    <w:uiPriority w:val="99"/>
    <w:semiHidden/>
    <w:rsid w:val="00D67B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tobiSerifIt Regular" w:eastAsia="Times New Roman" w:hAnsi="StobiSerifIt Regular"/>
      <w:b/>
      <w:i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67B1D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customStyle="1" w:styleId="Generalii">
    <w:name w:val="Generalii"/>
    <w:basedOn w:val="Normal"/>
    <w:uiPriority w:val="99"/>
    <w:rsid w:val="00D67B1D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customStyle="1" w:styleId="Generalii2">
    <w:name w:val="Generalii2"/>
    <w:basedOn w:val="BodyTextIndent"/>
    <w:uiPriority w:val="99"/>
    <w:rsid w:val="00D67B1D"/>
    <w:pPr>
      <w:spacing w:after="0" w:line="360" w:lineRule="auto"/>
      <w:ind w:left="0" w:right="4534"/>
    </w:pPr>
    <w:rPr>
      <w:rFonts w:ascii="StobiSans Bold" w:hAnsi="StobiSans Bold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character" w:styleId="Hyperlink">
    <w:name w:val="Hyperlink"/>
    <w:basedOn w:val="DefaultParagraphFont"/>
    <w:uiPriority w:val="99"/>
    <w:semiHidden/>
    <w:rsid w:val="00D67B1D"/>
    <w:rPr>
      <w:rFonts w:cs="Times New Roman"/>
      <w:color w:val="0000FF"/>
      <w:u w:val="single"/>
    </w:rPr>
  </w:style>
  <w:style w:type="table" w:customStyle="1" w:styleId="LightShading1">
    <w:name w:val="Light Shading1"/>
    <w:uiPriority w:val="99"/>
    <w:rsid w:val="00D67B1D"/>
    <w:rPr>
      <w:rFonts w:ascii="StobiSerif Regular" w:hAnsi="StobiSerif Regular"/>
      <w:color w:val="000000"/>
      <w:lang w:val="mk-MK" w:eastAsia="mk-MK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D67B1D"/>
    <w:pPr>
      <w:numPr>
        <w:numId w:val="22"/>
      </w:numPr>
      <w:tabs>
        <w:tab w:val="num" w:pos="360"/>
      </w:tabs>
      <w:ind w:left="360"/>
      <w:contextualSpacing/>
    </w:pPr>
  </w:style>
  <w:style w:type="paragraph" w:styleId="ListBullet2">
    <w:name w:val="List Bullet 2"/>
    <w:basedOn w:val="Normal"/>
    <w:uiPriority w:val="99"/>
    <w:rsid w:val="00D67B1D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rsid w:val="00D67B1D"/>
    <w:pPr>
      <w:numPr>
        <w:numId w:val="26"/>
      </w:numPr>
      <w:tabs>
        <w:tab w:val="num" w:pos="926"/>
      </w:tabs>
      <w:ind w:left="926"/>
      <w:contextualSpacing/>
    </w:pPr>
  </w:style>
  <w:style w:type="paragraph" w:styleId="NormalIndent">
    <w:name w:val="Normal Indent"/>
    <w:basedOn w:val="Normal"/>
    <w:uiPriority w:val="99"/>
    <w:semiHidden/>
    <w:rsid w:val="00D67B1D"/>
    <w:pPr>
      <w:ind w:left="720"/>
    </w:pPr>
  </w:style>
  <w:style w:type="paragraph" w:customStyle="1" w:styleId="NazivInsSl">
    <w:name w:val="NazivInsSl"/>
    <w:basedOn w:val="NormalIndent"/>
    <w:uiPriority w:val="99"/>
    <w:rsid w:val="00D67B1D"/>
    <w:pPr>
      <w:spacing w:before="400" w:after="400"/>
      <w:ind w:left="0"/>
      <w:jc w:val="center"/>
    </w:pPr>
    <w:rPr>
      <w:rFonts w:ascii="StobiSans Bold" w:hAnsi="StobiSans Bold"/>
      <w:noProof/>
      <w:sz w:val="24"/>
      <w:szCs w:val="24"/>
      <w:lang w:eastAsia="mk-MK"/>
    </w:rPr>
  </w:style>
  <w:style w:type="paragraph" w:customStyle="1" w:styleId="ObrNaziv">
    <w:name w:val="Obr Naziv"/>
    <w:basedOn w:val="BodyText"/>
    <w:uiPriority w:val="99"/>
    <w:rsid w:val="002836E7"/>
    <w:pPr>
      <w:spacing w:before="200" w:after="300"/>
      <w:jc w:val="center"/>
    </w:pPr>
    <w:rPr>
      <w:rFonts w:ascii="StobiSans Bold" w:hAnsi="StobiSans Bold"/>
      <w:sz w:val="24"/>
    </w:rPr>
  </w:style>
  <w:style w:type="paragraph" w:customStyle="1" w:styleId="ObrDelBr">
    <w:name w:val="Obr DelBr"/>
    <w:basedOn w:val="ObrNaziv"/>
    <w:uiPriority w:val="99"/>
    <w:rsid w:val="00D67B1D"/>
    <w:pPr>
      <w:spacing w:before="0" w:after="400" w:line="360" w:lineRule="auto"/>
      <w:contextualSpacing/>
    </w:pPr>
    <w:rPr>
      <w:rFonts w:ascii="StobiSans Regular" w:hAnsi="StobiSans Regular"/>
      <w:color w:val="000000"/>
      <w:sz w:val="20"/>
    </w:rPr>
  </w:style>
  <w:style w:type="paragraph" w:customStyle="1" w:styleId="ObrText1">
    <w:name w:val="Obr Text 1"/>
    <w:basedOn w:val="Normal"/>
    <w:rsid w:val="007F0A35"/>
    <w:pPr>
      <w:spacing w:before="200" w:line="240" w:lineRule="auto"/>
      <w:jc w:val="both"/>
    </w:pPr>
    <w:rPr>
      <w:rFonts w:ascii="StobiSans Regular" w:hAnsi="StobiSans Regular"/>
      <w:color w:val="000000"/>
    </w:rPr>
  </w:style>
  <w:style w:type="paragraph" w:customStyle="1" w:styleId="ObrListBr1">
    <w:name w:val="Obr ListBr1"/>
    <w:basedOn w:val="ObrText1"/>
    <w:uiPriority w:val="99"/>
    <w:qFormat/>
    <w:rsid w:val="00D67B1D"/>
    <w:pPr>
      <w:numPr>
        <w:ilvl w:val="1"/>
      </w:numPr>
      <w:tabs>
        <w:tab w:val="num" w:pos="567"/>
      </w:tabs>
      <w:spacing w:after="100"/>
      <w:ind w:left="567" w:hanging="567"/>
    </w:pPr>
  </w:style>
  <w:style w:type="paragraph" w:customStyle="1" w:styleId="ObrNaslov1">
    <w:name w:val="Obr Naslov 1"/>
    <w:basedOn w:val="Normal"/>
    <w:uiPriority w:val="99"/>
    <w:rsid w:val="00D032D6"/>
    <w:pPr>
      <w:spacing w:before="300" w:after="300" w:line="240" w:lineRule="auto"/>
      <w:contextualSpacing/>
      <w:jc w:val="both"/>
    </w:pPr>
    <w:rPr>
      <w:rFonts w:ascii="StobiSans Regular" w:hAnsi="StobiSans Regular"/>
    </w:rPr>
  </w:style>
  <w:style w:type="paragraph" w:customStyle="1" w:styleId="ObrText2">
    <w:name w:val="Obr Text 2"/>
    <w:basedOn w:val="CommentText"/>
    <w:uiPriority w:val="99"/>
    <w:rsid w:val="00D032D6"/>
  </w:style>
  <w:style w:type="paragraph" w:customStyle="1" w:styleId="ObrText3">
    <w:name w:val="Obr Text 3"/>
    <w:basedOn w:val="Normal"/>
    <w:uiPriority w:val="99"/>
    <w:rsid w:val="007D6172"/>
    <w:pPr>
      <w:spacing w:before="600" w:after="600" w:line="240" w:lineRule="auto"/>
      <w:jc w:val="both"/>
    </w:pPr>
    <w:rPr>
      <w:rFonts w:ascii="StobiSans Bold" w:hAnsi="StobiSans Bold"/>
      <w:color w:val="000000"/>
    </w:rPr>
  </w:style>
  <w:style w:type="paragraph" w:styleId="Signature">
    <w:name w:val="Signature"/>
    <w:basedOn w:val="Normal"/>
    <w:link w:val="SignatureChar"/>
    <w:uiPriority w:val="99"/>
    <w:rsid w:val="00D032D6"/>
    <w:pPr>
      <w:spacing w:after="0" w:line="240" w:lineRule="auto"/>
      <w:ind w:left="4536"/>
      <w:jc w:val="center"/>
    </w:pPr>
    <w:rPr>
      <w:rFonts w:ascii="StobiSans Regular" w:hAnsi="StobiSans Regular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D032D6"/>
    <w:rPr>
      <w:rFonts w:ascii="StobiSans Regular" w:hAnsi="StobiSans Regular" w:cs="Times New Roman"/>
      <w:sz w:val="22"/>
      <w:szCs w:val="22"/>
      <w:lang w:val="mk-MK"/>
    </w:rPr>
  </w:style>
  <w:style w:type="paragraph" w:styleId="Subtitle">
    <w:name w:val="Subtitle"/>
    <w:basedOn w:val="Normal"/>
    <w:next w:val="Normal"/>
    <w:link w:val="SubtitleChar"/>
    <w:uiPriority w:val="99"/>
    <w:qFormat/>
    <w:rsid w:val="00D67B1D"/>
    <w:pPr>
      <w:numPr>
        <w:ilvl w:val="1"/>
      </w:numPr>
      <w:spacing w:after="400" w:line="240" w:lineRule="auto"/>
      <w:jc w:val="center"/>
    </w:pPr>
    <w:rPr>
      <w:rFonts w:ascii="StobiSans Bold" w:eastAsia="Times New Roman" w:hAnsi="StobiSans Bold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7B1D"/>
    <w:rPr>
      <w:rFonts w:ascii="StobiSans Bold" w:hAnsi="StobiSans Bold" w:cs="Times New Roman"/>
      <w:iCs/>
      <w:spacing w:val="15"/>
      <w:sz w:val="24"/>
      <w:szCs w:val="24"/>
      <w:lang w:val="mk-MK"/>
    </w:rPr>
  </w:style>
  <w:style w:type="table" w:styleId="TableGrid">
    <w:name w:val="Table Grid"/>
    <w:basedOn w:val="TableNormal"/>
    <w:uiPriority w:val="99"/>
    <w:rsid w:val="00D67B1D"/>
    <w:rPr>
      <w:rFonts w:ascii="StobiSerif Regular" w:hAnsi="StobiSerif Regul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D67B1D"/>
    <w:pPr>
      <w:spacing w:before="400" w:after="400" w:line="240" w:lineRule="auto"/>
      <w:contextualSpacing/>
      <w:jc w:val="center"/>
    </w:pPr>
    <w:rPr>
      <w:rFonts w:ascii="StobiSans Bold" w:eastAsia="Times New Roman" w:hAnsi="StobiSans Bold"/>
      <w:spacing w:val="5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67B1D"/>
    <w:rPr>
      <w:rFonts w:ascii="StobiSans Bold" w:hAnsi="StobiSans Bold" w:cs="Times New Roman"/>
      <w:spacing w:val="5"/>
      <w:kern w:val="28"/>
      <w:sz w:val="24"/>
      <w:szCs w:val="24"/>
      <w:lang w:val="mk-MK"/>
    </w:rPr>
  </w:style>
  <w:style w:type="paragraph" w:customStyle="1" w:styleId="xl64">
    <w:name w:val="xl64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5">
    <w:name w:val="xl65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6">
    <w:name w:val="xl66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7">
    <w:name w:val="xl67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8">
    <w:name w:val="xl68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9">
    <w:name w:val="xl69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0">
    <w:name w:val="xl70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1">
    <w:name w:val="xl71"/>
    <w:basedOn w:val="Normal"/>
    <w:uiPriority w:val="99"/>
    <w:rsid w:val="00D67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styleId="BodyTextFirstIndent">
    <w:name w:val="Body Text First Indent"/>
    <w:basedOn w:val="BodyText"/>
    <w:link w:val="BodyTextFirstIndentChar"/>
    <w:uiPriority w:val="99"/>
    <w:rsid w:val="005E142C"/>
    <w:pPr>
      <w:spacing w:line="276" w:lineRule="auto"/>
      <w:ind w:firstLine="360"/>
      <w:jc w:val="left"/>
    </w:pPr>
    <w:rPr>
      <w:rFonts w:ascii="StobiSerif Regular" w:hAnsi="StobiSerif Regula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5E142C"/>
    <w:rPr>
      <w:rFonts w:ascii="StobiSerif Regular" w:hAnsi="StobiSerif Regular" w:cs="Times New Roman"/>
      <w:sz w:val="22"/>
      <w:szCs w:val="22"/>
      <w:lang w:val="mk-MK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E142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5E142C"/>
    <w:rPr>
      <w:rFonts w:ascii="StobiSerif Regular" w:hAnsi="StobiSerif Regular" w:cs="Times New Roman"/>
      <w:sz w:val="22"/>
      <w:szCs w:val="22"/>
      <w:lang w:val="mk-MK"/>
    </w:rPr>
  </w:style>
  <w:style w:type="paragraph" w:customStyle="1" w:styleId="ObrPouka">
    <w:name w:val="ObrPouka"/>
    <w:basedOn w:val="Normal"/>
    <w:uiPriority w:val="99"/>
    <w:rsid w:val="00F750D9"/>
    <w:pPr>
      <w:spacing w:line="240" w:lineRule="auto"/>
      <w:jc w:val="both"/>
    </w:pPr>
    <w:rPr>
      <w:rFonts w:ascii="StobiSansIt Regular" w:hAnsi="StobiSansIt Regular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D7F2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a">
    <w:name w:val="Членови"/>
    <w:rsid w:val="00734168"/>
    <w:pPr>
      <w:numPr>
        <w:numId w:val="36"/>
      </w:numPr>
    </w:pPr>
  </w:style>
  <w:style w:type="character" w:customStyle="1" w:styleId="normal005f005fcharchar">
    <w:name w:val="normal_005f_005fchar__char"/>
    <w:basedOn w:val="DefaultParagraphFont"/>
    <w:qFormat/>
    <w:rsid w:val="007E0E8D"/>
  </w:style>
  <w:style w:type="character" w:styleId="PageNumber">
    <w:name w:val="page number"/>
    <w:basedOn w:val="DefaultParagraphFont"/>
    <w:rsid w:val="00B01096"/>
  </w:style>
  <w:style w:type="paragraph" w:customStyle="1" w:styleId="Normal1">
    <w:name w:val="Normal1"/>
    <w:rsid w:val="00033658"/>
    <w:pPr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2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6824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2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OD%20STAR%20HDD\Socijalna%20inspekcija%20ZOKI\Puna%20e%20inspektoreve%20ne%20kumanove\Kontrolli%202020\Avgust%202020\Vonreden%20Kumanovo%20se%20resenie%20dt26.08.2020\%3f%3f%3f%3f%3f%3f%3f-%3f%3f%3f%3f%3f%3f%3f-%3f%3f%3f%3f%3f%3f%3f%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???????-???????-????????</Template>
  <TotalTime>604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Сејди Џемаили, со службена легитимација број 0015 и Ќазмедин Ќазими, со службена легитимација број 00</vt:lpstr>
    </vt:vector>
  </TitlesOfParts>
  <Company>Hewlett-Packard Company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Сејди Џемаили, со службена легитимација број 0015 и Ќазмедин Ќазими, со службена легитимација број 00</dc:title>
  <dc:creator>OPTIPLEX 755</dc:creator>
  <cp:lastModifiedBy>Sonja</cp:lastModifiedBy>
  <cp:revision>115</cp:revision>
  <cp:lastPrinted>2022-05-13T12:25:00Z</cp:lastPrinted>
  <dcterms:created xsi:type="dcterms:W3CDTF">2022-02-17T23:09:00Z</dcterms:created>
  <dcterms:modified xsi:type="dcterms:W3CDTF">2023-12-01T08:18:00Z</dcterms:modified>
</cp:coreProperties>
</file>